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12ACE" w14:textId="6C5D0FD9" w:rsidR="0042313C" w:rsidRPr="000B2E1C" w:rsidRDefault="0042313C" w:rsidP="007F2949">
      <w:pPr>
        <w:spacing w:line="240" w:lineRule="auto"/>
        <w:jc w:val="center"/>
        <w:rPr>
          <w:rFonts w:cstheme="minorHAnsi"/>
          <w:sz w:val="24"/>
          <w:szCs w:val="24"/>
        </w:rPr>
      </w:pPr>
      <w:r w:rsidRPr="000B2E1C">
        <w:rPr>
          <w:rFonts w:cstheme="minorHAnsi"/>
          <w:b/>
          <w:sz w:val="24"/>
          <w:szCs w:val="24"/>
          <w:u w:val="single"/>
        </w:rPr>
        <w:t>Heightened Scrutiny Onsite Tool Instructions</w:t>
      </w:r>
      <w:r w:rsidRPr="006379FF">
        <w:rPr>
          <w:rFonts w:cstheme="minorHAnsi"/>
          <w:b/>
          <w:sz w:val="24"/>
          <w:szCs w:val="24"/>
        </w:rPr>
        <w:t xml:space="preserve"> </w:t>
      </w:r>
      <w:r w:rsidRPr="004E7028">
        <w:rPr>
          <w:rFonts w:cstheme="minorHAnsi"/>
          <w:b/>
          <w:sz w:val="24"/>
          <w:szCs w:val="24"/>
        </w:rPr>
        <w:t>(Provider)</w:t>
      </w:r>
      <w:r w:rsidRPr="004E7028">
        <w:rPr>
          <w:rFonts w:cstheme="minorHAnsi"/>
          <w:sz w:val="24"/>
          <w:szCs w:val="24"/>
        </w:rPr>
        <w:t>:</w:t>
      </w:r>
    </w:p>
    <w:p w14:paraId="108E5047" w14:textId="0D625DC7" w:rsidR="00D30918" w:rsidRPr="0090400A" w:rsidRDefault="00D30918" w:rsidP="007F2949">
      <w:pPr>
        <w:spacing w:line="240" w:lineRule="auto"/>
        <w:jc w:val="center"/>
        <w:rPr>
          <w:rFonts w:cstheme="minorHAnsi"/>
          <w:i/>
          <w:sz w:val="24"/>
          <w:szCs w:val="24"/>
        </w:rPr>
      </w:pPr>
      <w:r w:rsidRPr="0090400A">
        <w:rPr>
          <w:rFonts w:cstheme="minorHAnsi"/>
          <w:i/>
          <w:sz w:val="24"/>
          <w:szCs w:val="24"/>
        </w:rPr>
        <w:t xml:space="preserve">Note: This onsite tool </w:t>
      </w:r>
      <w:r w:rsidR="00E75A21">
        <w:rPr>
          <w:rFonts w:cstheme="minorHAnsi"/>
          <w:i/>
          <w:sz w:val="24"/>
          <w:szCs w:val="24"/>
        </w:rPr>
        <w:t>is used</w:t>
      </w:r>
      <w:r w:rsidRPr="0090400A">
        <w:rPr>
          <w:rFonts w:cstheme="minorHAnsi"/>
          <w:i/>
          <w:sz w:val="24"/>
          <w:szCs w:val="24"/>
        </w:rPr>
        <w:t xml:space="preserve"> to interview the provider’s staff who render </w:t>
      </w:r>
      <w:r w:rsidR="00392636">
        <w:rPr>
          <w:rFonts w:cstheme="minorHAnsi"/>
          <w:i/>
          <w:sz w:val="24"/>
          <w:szCs w:val="24"/>
        </w:rPr>
        <w:t>non-</w:t>
      </w:r>
      <w:r w:rsidRPr="0090400A">
        <w:rPr>
          <w:rFonts w:cstheme="minorHAnsi"/>
          <w:i/>
          <w:sz w:val="24"/>
          <w:szCs w:val="24"/>
        </w:rPr>
        <w:t>residential services.</w:t>
      </w:r>
    </w:p>
    <w:p w14:paraId="3EAA6C5D" w14:textId="1F51259E" w:rsidR="00D30918" w:rsidRPr="00B01621" w:rsidRDefault="004242B7" w:rsidP="007F2949">
      <w:pPr>
        <w:spacing w:line="240" w:lineRule="auto"/>
        <w:rPr>
          <w:rFonts w:cstheme="minorHAnsi"/>
          <w:sz w:val="24"/>
          <w:szCs w:val="24"/>
        </w:rPr>
      </w:pPr>
      <w:r w:rsidRPr="00B01621">
        <w:rPr>
          <w:rFonts w:cstheme="minorHAnsi"/>
          <w:sz w:val="24"/>
          <w:szCs w:val="24"/>
        </w:rPr>
        <w:t>The onsite visit</w:t>
      </w:r>
      <w:r w:rsidR="008F29F0">
        <w:rPr>
          <w:rFonts w:cstheme="minorHAnsi"/>
          <w:sz w:val="24"/>
          <w:szCs w:val="24"/>
        </w:rPr>
        <w:t xml:space="preserve"> </w:t>
      </w:r>
      <w:r w:rsidR="005B2DDA">
        <w:rPr>
          <w:rFonts w:cstheme="minorHAnsi"/>
          <w:sz w:val="24"/>
          <w:szCs w:val="24"/>
        </w:rPr>
        <w:t xml:space="preserve">will </w:t>
      </w:r>
      <w:r w:rsidRPr="00B01621">
        <w:rPr>
          <w:rFonts w:cstheme="minorHAnsi"/>
          <w:sz w:val="24"/>
          <w:szCs w:val="24"/>
        </w:rPr>
        <w:t>focus on the experience of individual</w:t>
      </w:r>
      <w:r w:rsidR="00B52978">
        <w:rPr>
          <w:rFonts w:cstheme="minorHAnsi"/>
          <w:sz w:val="24"/>
          <w:szCs w:val="24"/>
        </w:rPr>
        <w:t>s</w:t>
      </w:r>
      <w:r w:rsidRPr="00B01621">
        <w:rPr>
          <w:rFonts w:cstheme="minorHAnsi"/>
          <w:sz w:val="24"/>
          <w:szCs w:val="24"/>
        </w:rPr>
        <w:t xml:space="preserve"> receiving services to verify if </w:t>
      </w:r>
      <w:r w:rsidR="00CB64B7">
        <w:rPr>
          <w:rFonts w:cstheme="minorHAnsi"/>
          <w:sz w:val="24"/>
          <w:szCs w:val="24"/>
        </w:rPr>
        <w:t>each</w:t>
      </w:r>
      <w:r w:rsidRPr="00B01621">
        <w:rPr>
          <w:rFonts w:cstheme="minorHAnsi"/>
          <w:sz w:val="24"/>
          <w:szCs w:val="24"/>
        </w:rPr>
        <w:t xml:space="preserve"> </w:t>
      </w:r>
      <w:r w:rsidR="00F8653E" w:rsidRPr="00B01621">
        <w:rPr>
          <w:rFonts w:cstheme="minorHAnsi"/>
          <w:sz w:val="24"/>
          <w:szCs w:val="24"/>
        </w:rPr>
        <w:t xml:space="preserve">Community Participation Support/Day Habilitation </w:t>
      </w:r>
      <w:r w:rsidR="00890E0A" w:rsidRPr="00B01621">
        <w:rPr>
          <w:rFonts w:cstheme="minorHAnsi"/>
          <w:sz w:val="24"/>
          <w:szCs w:val="24"/>
        </w:rPr>
        <w:t>service location</w:t>
      </w:r>
      <w:r w:rsidR="00CB64B7">
        <w:rPr>
          <w:rFonts w:cstheme="minorHAnsi"/>
          <w:sz w:val="24"/>
          <w:szCs w:val="24"/>
        </w:rPr>
        <w:t xml:space="preserve"> </w:t>
      </w:r>
      <w:r w:rsidR="004023F6">
        <w:rPr>
          <w:rFonts w:cstheme="minorHAnsi"/>
          <w:sz w:val="24"/>
          <w:szCs w:val="24"/>
        </w:rPr>
        <w:t>(</w:t>
      </w:r>
      <w:r w:rsidR="00CB64B7">
        <w:rPr>
          <w:rFonts w:cstheme="minorHAnsi"/>
          <w:sz w:val="24"/>
          <w:szCs w:val="24"/>
        </w:rPr>
        <w:t>identified in Attachment 1</w:t>
      </w:r>
      <w:r w:rsidR="004023F6">
        <w:rPr>
          <w:rFonts w:cstheme="minorHAnsi"/>
          <w:sz w:val="24"/>
          <w:szCs w:val="24"/>
        </w:rPr>
        <w:t>)</w:t>
      </w:r>
      <w:r w:rsidRPr="00B01621">
        <w:rPr>
          <w:rFonts w:cstheme="minorHAnsi"/>
          <w:sz w:val="24"/>
          <w:szCs w:val="24"/>
        </w:rPr>
        <w:t xml:space="preserve"> is integrated and supports access of individuals receiving home and community-based services (HCBS) into the broader community, as well as focusing on </w:t>
      </w:r>
      <w:r w:rsidR="00394346">
        <w:rPr>
          <w:rFonts w:cstheme="minorHAnsi"/>
          <w:sz w:val="24"/>
          <w:szCs w:val="24"/>
        </w:rPr>
        <w:t>compliance with</w:t>
      </w:r>
      <w:r w:rsidRPr="00B01621">
        <w:rPr>
          <w:rFonts w:cstheme="minorHAnsi"/>
          <w:sz w:val="24"/>
          <w:szCs w:val="24"/>
        </w:rPr>
        <w:t xml:space="preserve"> regulatory and waiver requirements</w:t>
      </w:r>
      <w:r w:rsidR="004E34AE">
        <w:rPr>
          <w:rFonts w:cstheme="minorHAnsi"/>
          <w:sz w:val="24"/>
          <w:szCs w:val="24"/>
        </w:rPr>
        <w:t xml:space="preserve"> related to individual rights</w:t>
      </w:r>
      <w:r w:rsidRPr="00B01621">
        <w:rPr>
          <w:rFonts w:cstheme="minorHAnsi"/>
          <w:sz w:val="24"/>
          <w:szCs w:val="24"/>
        </w:rPr>
        <w:t xml:space="preserve">. </w:t>
      </w:r>
      <w:r w:rsidR="00D30918" w:rsidRPr="00B01621">
        <w:rPr>
          <w:rFonts w:cstheme="minorHAnsi"/>
          <w:sz w:val="24"/>
          <w:szCs w:val="24"/>
        </w:rPr>
        <w:t xml:space="preserve">During the visit, a significant amount of time will be spent talking to individuals who are receiving </w:t>
      </w:r>
      <w:r w:rsidR="009038D6" w:rsidRPr="00B01621">
        <w:rPr>
          <w:rFonts w:cstheme="minorHAnsi"/>
          <w:sz w:val="24"/>
          <w:szCs w:val="24"/>
        </w:rPr>
        <w:t>Community Participation Support/Day Habilitation</w:t>
      </w:r>
      <w:r w:rsidR="00D30918" w:rsidRPr="00B01621">
        <w:rPr>
          <w:rFonts w:cstheme="minorHAnsi"/>
          <w:sz w:val="24"/>
          <w:szCs w:val="24"/>
        </w:rPr>
        <w:t xml:space="preserve"> services and to the</w:t>
      </w:r>
      <w:r w:rsidR="00F44C48" w:rsidRPr="00B01621">
        <w:rPr>
          <w:rFonts w:cstheme="minorHAnsi"/>
          <w:sz w:val="24"/>
          <w:szCs w:val="24"/>
        </w:rPr>
        <w:t xml:space="preserve"> </w:t>
      </w:r>
      <w:r w:rsidR="00D30918" w:rsidRPr="00B01621">
        <w:rPr>
          <w:rFonts w:cstheme="minorHAnsi"/>
          <w:sz w:val="24"/>
          <w:szCs w:val="24"/>
        </w:rPr>
        <w:t>staff</w:t>
      </w:r>
      <w:r w:rsidR="00F44C48" w:rsidRPr="00B01621">
        <w:rPr>
          <w:rFonts w:cstheme="minorHAnsi"/>
          <w:sz w:val="24"/>
          <w:szCs w:val="24"/>
        </w:rPr>
        <w:t xml:space="preserve"> who work directly with the individuals at the service location.</w:t>
      </w:r>
      <w:r w:rsidR="00F44C48" w:rsidRPr="00B01621" w:rsidDel="00F44C48">
        <w:rPr>
          <w:rFonts w:cstheme="minorHAnsi"/>
          <w:sz w:val="24"/>
          <w:szCs w:val="24"/>
        </w:rPr>
        <w:t xml:space="preserve"> </w:t>
      </w:r>
      <w:r w:rsidR="00D30918" w:rsidRPr="00B01621">
        <w:rPr>
          <w:rFonts w:cstheme="minorHAnsi"/>
          <w:sz w:val="24"/>
          <w:szCs w:val="24"/>
        </w:rPr>
        <w:t xml:space="preserve"> </w:t>
      </w:r>
      <w:r w:rsidR="008A098D">
        <w:rPr>
          <w:rFonts w:cstheme="minorHAnsi"/>
          <w:sz w:val="24"/>
          <w:szCs w:val="24"/>
        </w:rPr>
        <w:t>R</w:t>
      </w:r>
      <w:r w:rsidR="00D30918" w:rsidRPr="00B01621">
        <w:rPr>
          <w:rFonts w:cstheme="minorHAnsi"/>
          <w:sz w:val="24"/>
          <w:szCs w:val="24"/>
        </w:rPr>
        <w:t>esponses</w:t>
      </w:r>
      <w:r w:rsidR="008A098D">
        <w:rPr>
          <w:rFonts w:cstheme="minorHAnsi"/>
          <w:sz w:val="24"/>
          <w:szCs w:val="24"/>
        </w:rPr>
        <w:t xml:space="preserve"> </w:t>
      </w:r>
      <w:r w:rsidR="00D30918" w:rsidRPr="00B01621">
        <w:rPr>
          <w:rFonts w:cstheme="minorHAnsi"/>
          <w:sz w:val="24"/>
          <w:szCs w:val="24"/>
        </w:rPr>
        <w:t>to the questions on the onsite tool</w:t>
      </w:r>
      <w:r w:rsidR="00033A24">
        <w:rPr>
          <w:rFonts w:cstheme="minorHAnsi"/>
          <w:sz w:val="24"/>
          <w:szCs w:val="24"/>
        </w:rPr>
        <w:t>s</w:t>
      </w:r>
      <w:r w:rsidR="00D30918" w:rsidRPr="00B01621">
        <w:rPr>
          <w:rFonts w:cstheme="minorHAnsi"/>
          <w:sz w:val="24"/>
          <w:szCs w:val="24"/>
        </w:rPr>
        <w:t xml:space="preserve"> </w:t>
      </w:r>
      <w:r w:rsidR="005B630E" w:rsidRPr="00B01621">
        <w:rPr>
          <w:rFonts w:cstheme="minorHAnsi"/>
          <w:sz w:val="24"/>
          <w:szCs w:val="24"/>
        </w:rPr>
        <w:t>will be validated</w:t>
      </w:r>
      <w:r w:rsidR="00D30918" w:rsidRPr="00B01621">
        <w:rPr>
          <w:rFonts w:cstheme="minorHAnsi"/>
          <w:sz w:val="24"/>
          <w:szCs w:val="24"/>
        </w:rPr>
        <w:t xml:space="preserve"> </w:t>
      </w:r>
      <w:r w:rsidR="00394346">
        <w:rPr>
          <w:rFonts w:cstheme="minorHAnsi"/>
          <w:sz w:val="24"/>
          <w:szCs w:val="24"/>
        </w:rPr>
        <w:t>through the</w:t>
      </w:r>
      <w:r w:rsidR="00D30918" w:rsidRPr="00B01621">
        <w:rPr>
          <w:rFonts w:cstheme="minorHAnsi"/>
          <w:sz w:val="24"/>
          <w:szCs w:val="24"/>
        </w:rPr>
        <w:t xml:space="preserve"> collecti</w:t>
      </w:r>
      <w:r w:rsidR="00394346">
        <w:rPr>
          <w:rFonts w:cstheme="minorHAnsi"/>
          <w:sz w:val="24"/>
          <w:szCs w:val="24"/>
        </w:rPr>
        <w:t>on</w:t>
      </w:r>
      <w:r w:rsidR="00D30918" w:rsidRPr="00B01621">
        <w:rPr>
          <w:rFonts w:cstheme="minorHAnsi"/>
          <w:sz w:val="24"/>
          <w:szCs w:val="24"/>
        </w:rPr>
        <w:t xml:space="preserve"> </w:t>
      </w:r>
      <w:r w:rsidR="00394346">
        <w:rPr>
          <w:rFonts w:cstheme="minorHAnsi"/>
          <w:sz w:val="24"/>
          <w:szCs w:val="24"/>
        </w:rPr>
        <w:t xml:space="preserve">of </w:t>
      </w:r>
      <w:r w:rsidR="00D30918" w:rsidRPr="00B01621">
        <w:rPr>
          <w:rFonts w:cstheme="minorHAnsi"/>
          <w:sz w:val="24"/>
          <w:szCs w:val="24"/>
        </w:rPr>
        <w:t xml:space="preserve">evidence, as applicable. </w:t>
      </w:r>
    </w:p>
    <w:p w14:paraId="1234AA35" w14:textId="31230C12" w:rsidR="005D0BFC" w:rsidRDefault="005B630E" w:rsidP="007F2949">
      <w:pPr>
        <w:spacing w:line="240" w:lineRule="auto"/>
      </w:pPr>
      <w:bookmarkStart w:id="0" w:name="_Hlk84941851"/>
      <w:r w:rsidRPr="005D0BFC">
        <w:rPr>
          <w:rFonts w:cstheme="minorHAnsi"/>
          <w:sz w:val="24"/>
          <w:szCs w:val="24"/>
        </w:rPr>
        <w:t xml:space="preserve">Based on public comment on the Heightened </w:t>
      </w:r>
      <w:r w:rsidR="7C0D8C1C" w:rsidRPr="005D0BFC">
        <w:rPr>
          <w:rFonts w:cstheme="minorHAnsi"/>
          <w:sz w:val="24"/>
          <w:szCs w:val="24"/>
        </w:rPr>
        <w:t>Scrutiny</w:t>
      </w:r>
      <w:r w:rsidRPr="005D0BFC">
        <w:rPr>
          <w:rFonts w:cstheme="minorHAnsi"/>
          <w:sz w:val="24"/>
          <w:szCs w:val="24"/>
        </w:rPr>
        <w:t xml:space="preserve"> Onsite Tools, </w:t>
      </w:r>
      <w:r w:rsidR="009038D6" w:rsidRPr="005D0BFC">
        <w:rPr>
          <w:rFonts w:cstheme="minorHAnsi"/>
          <w:sz w:val="24"/>
          <w:szCs w:val="24"/>
        </w:rPr>
        <w:t xml:space="preserve">ODP </w:t>
      </w:r>
      <w:r w:rsidRPr="005D0BFC">
        <w:rPr>
          <w:rFonts w:cstheme="minorHAnsi"/>
          <w:sz w:val="24"/>
          <w:szCs w:val="24"/>
        </w:rPr>
        <w:t xml:space="preserve">is partnering with </w:t>
      </w:r>
      <w:r w:rsidR="00C07A27" w:rsidRPr="005D0BFC">
        <w:rPr>
          <w:rFonts w:cstheme="minorHAnsi"/>
          <w:sz w:val="24"/>
          <w:szCs w:val="24"/>
        </w:rPr>
        <w:t>Temple University’s Institute on Disabilities (</w:t>
      </w:r>
      <w:proofErr w:type="spellStart"/>
      <w:r w:rsidR="00C07A27" w:rsidRPr="005D0BFC">
        <w:rPr>
          <w:rFonts w:cstheme="minorHAnsi"/>
          <w:sz w:val="24"/>
          <w:szCs w:val="24"/>
        </w:rPr>
        <w:t>refered</w:t>
      </w:r>
      <w:proofErr w:type="spellEnd"/>
      <w:r w:rsidR="00C07A27" w:rsidRPr="005D0BFC">
        <w:rPr>
          <w:rFonts w:cstheme="minorHAnsi"/>
          <w:sz w:val="24"/>
          <w:szCs w:val="24"/>
        </w:rPr>
        <w:t xml:space="preserve"> to as </w:t>
      </w:r>
      <w:r w:rsidR="005926B5" w:rsidRPr="005D0BFC">
        <w:rPr>
          <w:rFonts w:cstheme="minorHAnsi"/>
          <w:sz w:val="24"/>
          <w:szCs w:val="24"/>
        </w:rPr>
        <w:t>“</w:t>
      </w:r>
      <w:r w:rsidR="00C07A27" w:rsidRPr="005D0BFC">
        <w:rPr>
          <w:rFonts w:cstheme="minorHAnsi"/>
          <w:sz w:val="24"/>
          <w:szCs w:val="24"/>
        </w:rPr>
        <w:t>Temple</w:t>
      </w:r>
      <w:r w:rsidR="005926B5" w:rsidRPr="005D0BFC">
        <w:rPr>
          <w:rFonts w:cstheme="minorHAnsi"/>
          <w:sz w:val="24"/>
          <w:szCs w:val="24"/>
        </w:rPr>
        <w:t>”</w:t>
      </w:r>
      <w:r w:rsidR="00C07A27" w:rsidRPr="005D0BFC">
        <w:rPr>
          <w:rFonts w:cstheme="minorHAnsi"/>
          <w:sz w:val="24"/>
          <w:szCs w:val="24"/>
        </w:rPr>
        <w:t xml:space="preserve"> throughout the tool)</w:t>
      </w:r>
      <w:r w:rsidR="00AC0E92">
        <w:rPr>
          <w:rFonts w:cstheme="minorHAnsi"/>
          <w:sz w:val="24"/>
          <w:szCs w:val="24"/>
        </w:rPr>
        <w:t>. Temple will be conducting the</w:t>
      </w:r>
      <w:r w:rsidRPr="005D0BFC">
        <w:rPr>
          <w:rFonts w:cstheme="minorHAnsi"/>
          <w:sz w:val="24"/>
          <w:szCs w:val="24"/>
        </w:rPr>
        <w:t xml:space="preserve"> onsite visits</w:t>
      </w:r>
      <w:r w:rsidR="00AC0E92">
        <w:rPr>
          <w:rFonts w:cstheme="minorHAnsi"/>
          <w:sz w:val="24"/>
          <w:szCs w:val="24"/>
        </w:rPr>
        <w:t xml:space="preserve"> which include</w:t>
      </w:r>
      <w:r w:rsidR="003A650C" w:rsidRPr="005D0BFC">
        <w:rPr>
          <w:rFonts w:cstheme="minorHAnsi"/>
          <w:sz w:val="24"/>
          <w:szCs w:val="24"/>
        </w:rPr>
        <w:t xml:space="preserve"> </w:t>
      </w:r>
      <w:r w:rsidRPr="005D0BFC">
        <w:rPr>
          <w:rFonts w:cstheme="minorHAnsi"/>
          <w:sz w:val="24"/>
          <w:szCs w:val="24"/>
        </w:rPr>
        <w:t>interviewing</w:t>
      </w:r>
      <w:r w:rsidR="00394346" w:rsidRPr="005D0BFC">
        <w:rPr>
          <w:rFonts w:cstheme="minorHAnsi"/>
          <w:sz w:val="24"/>
          <w:szCs w:val="24"/>
        </w:rPr>
        <w:t xml:space="preserve"> </w:t>
      </w:r>
      <w:r w:rsidR="00AC0E92">
        <w:rPr>
          <w:rFonts w:cstheme="minorHAnsi"/>
          <w:sz w:val="24"/>
          <w:szCs w:val="24"/>
        </w:rPr>
        <w:t>the</w:t>
      </w:r>
      <w:r w:rsidR="0045360F">
        <w:rPr>
          <w:rFonts w:cstheme="minorHAnsi"/>
          <w:sz w:val="24"/>
          <w:szCs w:val="24"/>
        </w:rPr>
        <w:t xml:space="preserve"> individuals and staff at </w:t>
      </w:r>
      <w:r w:rsidR="00AC0E92">
        <w:rPr>
          <w:rFonts w:cstheme="minorHAnsi"/>
          <w:sz w:val="24"/>
          <w:szCs w:val="24"/>
        </w:rPr>
        <w:t>the identified services</w:t>
      </w:r>
      <w:r w:rsidR="0045360F">
        <w:rPr>
          <w:rFonts w:cstheme="minorHAnsi"/>
          <w:sz w:val="24"/>
          <w:szCs w:val="24"/>
        </w:rPr>
        <w:t xml:space="preserve"> location</w:t>
      </w:r>
      <w:r w:rsidR="00817C6A">
        <w:rPr>
          <w:rFonts w:cstheme="minorHAnsi"/>
          <w:sz w:val="24"/>
          <w:szCs w:val="24"/>
        </w:rPr>
        <w:t xml:space="preserve">s, </w:t>
      </w:r>
      <w:r w:rsidR="00AC0E92">
        <w:rPr>
          <w:rFonts w:cstheme="minorHAnsi"/>
          <w:sz w:val="24"/>
          <w:szCs w:val="24"/>
        </w:rPr>
        <w:t>since Temple has experience interviewing individuals with I/DD through Indep</w:t>
      </w:r>
      <w:r w:rsidR="005F66F3">
        <w:rPr>
          <w:rFonts w:cstheme="minorHAnsi"/>
          <w:sz w:val="24"/>
          <w:szCs w:val="24"/>
        </w:rPr>
        <w:t>en</w:t>
      </w:r>
      <w:r w:rsidR="00AC0E92">
        <w:rPr>
          <w:rFonts w:cstheme="minorHAnsi"/>
          <w:sz w:val="24"/>
          <w:szCs w:val="24"/>
        </w:rPr>
        <w:t>dent Monitoring for Quality (IM4Q).</w:t>
      </w:r>
      <w:r w:rsidR="00286179">
        <w:rPr>
          <w:rFonts w:cstheme="minorHAnsi"/>
          <w:sz w:val="24"/>
          <w:szCs w:val="24"/>
        </w:rPr>
        <w:t xml:space="preserve"> </w:t>
      </w:r>
      <w:bookmarkEnd w:id="0"/>
      <w:r w:rsidR="005D0BFC" w:rsidRPr="005D0BFC">
        <w:rPr>
          <w:rFonts w:cstheme="minorHAnsi"/>
          <w:sz w:val="24"/>
          <w:szCs w:val="24"/>
        </w:rPr>
        <w:t>Temple</w:t>
      </w:r>
      <w:r w:rsidR="002218C2">
        <w:rPr>
          <w:rFonts w:cstheme="minorHAnsi"/>
          <w:sz w:val="24"/>
          <w:szCs w:val="24"/>
        </w:rPr>
        <w:t xml:space="preserve"> </w:t>
      </w:r>
      <w:r w:rsidR="005D0BFC" w:rsidRPr="005D0BFC">
        <w:rPr>
          <w:rFonts w:cstheme="minorHAnsi"/>
          <w:sz w:val="24"/>
          <w:szCs w:val="24"/>
        </w:rPr>
        <w:t xml:space="preserve">will be using two separate interview tools to assess each service location. This interview tool </w:t>
      </w:r>
      <w:r w:rsidR="005D0BFC" w:rsidRPr="00DA6645">
        <w:rPr>
          <w:rFonts w:cstheme="minorHAnsi"/>
          <w:sz w:val="24"/>
          <w:szCs w:val="24"/>
        </w:rPr>
        <w:t xml:space="preserve">(Attachment 2) </w:t>
      </w:r>
      <w:r w:rsidR="005D0BFC" w:rsidRPr="00EF3D4B">
        <w:rPr>
          <w:rFonts w:cstheme="minorHAnsi"/>
          <w:sz w:val="24"/>
          <w:szCs w:val="24"/>
        </w:rPr>
        <w:t xml:space="preserve">will be used </w:t>
      </w:r>
      <w:r w:rsidR="005D0BFC" w:rsidRPr="00B52978">
        <w:rPr>
          <w:rFonts w:cstheme="minorHAnsi"/>
          <w:sz w:val="24"/>
          <w:szCs w:val="24"/>
        </w:rPr>
        <w:t xml:space="preserve">when interviewing </w:t>
      </w:r>
      <w:r w:rsidR="005D0BFC" w:rsidRPr="005D0BFC">
        <w:rPr>
          <w:rFonts w:cstheme="minorHAnsi"/>
          <w:sz w:val="24"/>
          <w:szCs w:val="24"/>
        </w:rPr>
        <w:t>provider staff (</w:t>
      </w:r>
      <w:r w:rsidR="00B04ADD">
        <w:rPr>
          <w:rFonts w:cstheme="minorHAnsi"/>
          <w:sz w:val="24"/>
          <w:szCs w:val="24"/>
        </w:rPr>
        <w:t xml:space="preserve">at least two staff, best practice would be to interview </w:t>
      </w:r>
      <w:r w:rsidR="005D0BFC" w:rsidRPr="005D0BFC">
        <w:rPr>
          <w:rFonts w:cstheme="minorHAnsi"/>
          <w:sz w:val="24"/>
          <w:szCs w:val="24"/>
        </w:rPr>
        <w:t>one direct support professional (DSP) and one management level professional). It is recommended that each provider staff be interviewed separately.  Attachment 3 will be used by Temple</w:t>
      </w:r>
      <w:r w:rsidR="001C18AA">
        <w:rPr>
          <w:rFonts w:cstheme="minorHAnsi"/>
          <w:sz w:val="24"/>
          <w:szCs w:val="24"/>
        </w:rPr>
        <w:t xml:space="preserve"> </w:t>
      </w:r>
      <w:r w:rsidR="005D0BFC" w:rsidRPr="005D0BFC">
        <w:rPr>
          <w:rFonts w:cstheme="minorHAnsi"/>
          <w:sz w:val="24"/>
          <w:szCs w:val="24"/>
        </w:rPr>
        <w:t xml:space="preserve">when interviewing individuals who receive Community Participation Support/Day Habilitation services. </w:t>
      </w:r>
    </w:p>
    <w:p w14:paraId="3827C0AD" w14:textId="2892EA54" w:rsidR="008346DD" w:rsidRDefault="003E02CB" w:rsidP="007F2949">
      <w:pPr>
        <w:pStyle w:val="paragraph"/>
        <w:spacing w:before="0" w:beforeAutospacing="0" w:after="240" w:afterAutospacing="0"/>
        <w:textAlignment w:val="baseline"/>
      </w:pPr>
      <w:r>
        <w:rPr>
          <w:rFonts w:asciiTheme="minorHAnsi" w:hAnsiTheme="minorHAnsi" w:cstheme="minorHAnsi"/>
        </w:rPr>
        <w:t>In addition to completing</w:t>
      </w:r>
      <w:r w:rsidR="005B630E" w:rsidRPr="00B01621">
        <w:rPr>
          <w:rFonts w:asciiTheme="minorHAnsi" w:hAnsiTheme="minorHAnsi" w:cstheme="minorHAnsi"/>
        </w:rPr>
        <w:t xml:space="preserve"> onsite visits and interview</w:t>
      </w:r>
      <w:r>
        <w:rPr>
          <w:rFonts w:asciiTheme="minorHAnsi" w:hAnsiTheme="minorHAnsi" w:cstheme="minorHAnsi"/>
        </w:rPr>
        <w:t>s</w:t>
      </w:r>
      <w:r w:rsidR="005B630E" w:rsidRPr="00B01621">
        <w:rPr>
          <w:rFonts w:asciiTheme="minorHAnsi" w:hAnsiTheme="minorHAnsi" w:cstheme="minorHAnsi"/>
        </w:rPr>
        <w:t xml:space="preserve">, </w:t>
      </w:r>
      <w:r>
        <w:rPr>
          <w:rFonts w:asciiTheme="minorHAnsi" w:hAnsiTheme="minorHAnsi" w:cstheme="minorHAnsi"/>
        </w:rPr>
        <w:t>Temple</w:t>
      </w:r>
      <w:r w:rsidR="0060207B">
        <w:rPr>
          <w:rFonts w:asciiTheme="minorHAnsi" w:hAnsiTheme="minorHAnsi" w:cstheme="minorHAnsi"/>
        </w:rPr>
        <w:t xml:space="preserve"> </w:t>
      </w:r>
      <w:r w:rsidR="005B630E" w:rsidRPr="00B01621">
        <w:rPr>
          <w:rFonts w:asciiTheme="minorHAnsi" w:hAnsiTheme="minorHAnsi" w:cstheme="minorHAnsi"/>
        </w:rPr>
        <w:t>will also</w:t>
      </w:r>
      <w:r w:rsidR="001D178D">
        <w:rPr>
          <w:rFonts w:asciiTheme="minorHAnsi" w:hAnsiTheme="minorHAnsi" w:cstheme="minorHAnsi"/>
        </w:rPr>
        <w:t xml:space="preserve"> collaborate with ODP </w:t>
      </w:r>
      <w:r w:rsidR="0060207B">
        <w:rPr>
          <w:rFonts w:asciiTheme="minorHAnsi" w:hAnsiTheme="minorHAnsi" w:cstheme="minorHAnsi"/>
        </w:rPr>
        <w:t>to complete</w:t>
      </w:r>
      <w:r w:rsidR="001D178D">
        <w:rPr>
          <w:rFonts w:asciiTheme="minorHAnsi" w:hAnsiTheme="minorHAnsi" w:cstheme="minorHAnsi"/>
        </w:rPr>
        <w:t xml:space="preserve"> desk reviews of documentation</w:t>
      </w:r>
      <w:r w:rsidR="00713F66">
        <w:rPr>
          <w:rFonts w:asciiTheme="minorHAnsi" w:hAnsiTheme="minorHAnsi" w:cstheme="minorHAnsi"/>
        </w:rPr>
        <w:t xml:space="preserve"> submitted by the provider to validate the responses given by staff and individuals during the onsite interviews.</w:t>
      </w:r>
      <w:r w:rsidR="009D508A">
        <w:rPr>
          <w:rFonts w:asciiTheme="minorHAnsi" w:hAnsiTheme="minorHAnsi" w:cstheme="minorHAnsi"/>
        </w:rPr>
        <w:t xml:space="preserve">  </w:t>
      </w:r>
      <w:r w:rsidR="00BA09C9">
        <w:rPr>
          <w:rFonts w:asciiTheme="minorHAnsi" w:hAnsiTheme="minorHAnsi" w:cstheme="minorHAnsi"/>
        </w:rPr>
        <w:t>Th</w:t>
      </w:r>
      <w:r w:rsidR="00282A49">
        <w:rPr>
          <w:rFonts w:asciiTheme="minorHAnsi" w:hAnsiTheme="minorHAnsi" w:cstheme="minorHAnsi"/>
        </w:rPr>
        <w:t xml:space="preserve">e desk reviews will include </w:t>
      </w:r>
      <w:r w:rsidR="00A716FE">
        <w:rPr>
          <w:rFonts w:asciiTheme="minorHAnsi" w:hAnsiTheme="minorHAnsi" w:cstheme="minorHAnsi"/>
        </w:rPr>
        <w:t>an evaluation</w:t>
      </w:r>
      <w:r w:rsidR="00282A49">
        <w:rPr>
          <w:rFonts w:asciiTheme="minorHAnsi" w:hAnsiTheme="minorHAnsi" w:cstheme="minorHAnsi"/>
        </w:rPr>
        <w:t xml:space="preserve"> of</w:t>
      </w:r>
      <w:r w:rsidR="00BA09C9">
        <w:rPr>
          <w:rFonts w:asciiTheme="minorHAnsi" w:hAnsiTheme="minorHAnsi" w:cstheme="minorHAnsi"/>
        </w:rPr>
        <w:t xml:space="preserve"> documentation specific to</w:t>
      </w:r>
      <w:r w:rsidR="009D508A">
        <w:rPr>
          <w:rFonts w:asciiTheme="minorHAnsi" w:hAnsiTheme="minorHAnsi" w:cstheme="minorHAnsi"/>
        </w:rPr>
        <w:t xml:space="preserve"> a random sample of individuals receiving</w:t>
      </w:r>
      <w:r w:rsidR="0029652F">
        <w:rPr>
          <w:rFonts w:asciiTheme="minorHAnsi" w:hAnsiTheme="minorHAnsi" w:cstheme="minorHAnsi"/>
        </w:rPr>
        <w:t xml:space="preserve"> waiver</w:t>
      </w:r>
      <w:r w:rsidR="009D508A">
        <w:rPr>
          <w:rFonts w:asciiTheme="minorHAnsi" w:hAnsiTheme="minorHAnsi" w:cstheme="minorHAnsi"/>
        </w:rPr>
        <w:t xml:space="preserve"> services at each service location</w:t>
      </w:r>
      <w:r w:rsidR="00707B0A">
        <w:rPr>
          <w:rFonts w:asciiTheme="minorHAnsi" w:hAnsiTheme="minorHAnsi" w:cstheme="minorHAnsi"/>
        </w:rPr>
        <w:t>, as well as service location specific documentation</w:t>
      </w:r>
      <w:r w:rsidR="009D508A">
        <w:rPr>
          <w:rFonts w:asciiTheme="minorHAnsi" w:hAnsiTheme="minorHAnsi" w:cstheme="minorHAnsi"/>
        </w:rPr>
        <w:t>.</w:t>
      </w:r>
      <w:r w:rsidR="005B630E" w:rsidRPr="00B01621">
        <w:rPr>
          <w:rFonts w:asciiTheme="minorHAnsi" w:hAnsiTheme="minorHAnsi" w:cstheme="minorHAnsi"/>
        </w:rPr>
        <w:t xml:space="preserve"> ODP will</w:t>
      </w:r>
      <w:r w:rsidR="00761F95">
        <w:rPr>
          <w:rFonts w:asciiTheme="minorHAnsi" w:hAnsiTheme="minorHAnsi" w:cstheme="minorHAnsi"/>
        </w:rPr>
        <w:t xml:space="preserve"> review all documents completed by Temple and</w:t>
      </w:r>
      <w:r w:rsidR="00DF2690">
        <w:rPr>
          <w:rFonts w:asciiTheme="minorHAnsi" w:hAnsiTheme="minorHAnsi" w:cstheme="minorHAnsi"/>
        </w:rPr>
        <w:t xml:space="preserve"> make final determinations about whether a service location </w:t>
      </w:r>
      <w:r w:rsidR="00761F95">
        <w:rPr>
          <w:rFonts w:asciiTheme="minorHAnsi" w:hAnsiTheme="minorHAnsi" w:cstheme="minorHAnsi"/>
        </w:rPr>
        <w:t xml:space="preserve">is fully compliant with requirements or </w:t>
      </w:r>
      <w:r w:rsidR="00DF2690">
        <w:rPr>
          <w:rFonts w:asciiTheme="minorHAnsi" w:hAnsiTheme="minorHAnsi" w:cstheme="minorHAnsi"/>
        </w:rPr>
        <w:t>requires a Corrective Action</w:t>
      </w:r>
      <w:r w:rsidR="00761F95">
        <w:rPr>
          <w:rFonts w:asciiTheme="minorHAnsi" w:hAnsiTheme="minorHAnsi" w:cstheme="minorHAnsi"/>
        </w:rPr>
        <w:t xml:space="preserve"> Plan.</w:t>
      </w:r>
      <w:r w:rsidR="000236EF">
        <w:rPr>
          <w:rFonts w:asciiTheme="minorHAnsi" w:hAnsiTheme="minorHAnsi" w:cstheme="minorHAnsi"/>
        </w:rPr>
        <w:t xml:space="preserve">  Service locations that are fully compliant, including service locations where the Corrective Action Plan indicates that compliance will be achieved by March 1,</w:t>
      </w:r>
      <w:r w:rsidR="00555069">
        <w:rPr>
          <w:rFonts w:asciiTheme="minorHAnsi" w:hAnsiTheme="minorHAnsi" w:cstheme="minorHAnsi"/>
        </w:rPr>
        <w:t xml:space="preserve"> 2023</w:t>
      </w:r>
      <w:r w:rsidR="00B04ADD">
        <w:rPr>
          <w:rFonts w:asciiTheme="minorHAnsi" w:hAnsiTheme="minorHAnsi" w:cstheme="minorHAnsi"/>
        </w:rPr>
        <w:t>,</w:t>
      </w:r>
      <w:r w:rsidR="00555069">
        <w:rPr>
          <w:rFonts w:asciiTheme="minorHAnsi" w:hAnsiTheme="minorHAnsi" w:cstheme="minorHAnsi"/>
        </w:rPr>
        <w:t xml:space="preserve"> will be submitted to CMS for Heightened Scrutiny.</w:t>
      </w:r>
    </w:p>
    <w:p w14:paraId="6F8286AD" w14:textId="67BF7CE8" w:rsidR="00D30918" w:rsidRPr="0090400A" w:rsidRDefault="00AC5581" w:rsidP="007F2949">
      <w:pPr>
        <w:spacing w:after="240" w:line="240" w:lineRule="auto"/>
        <w:rPr>
          <w:rFonts w:cstheme="minorHAnsi"/>
          <w:b/>
          <w:sz w:val="24"/>
          <w:szCs w:val="24"/>
          <w:u w:val="single"/>
        </w:rPr>
      </w:pPr>
      <w:r>
        <w:rPr>
          <w:rFonts w:cstheme="minorHAnsi"/>
          <w:b/>
          <w:sz w:val="24"/>
          <w:szCs w:val="24"/>
          <w:u w:val="single"/>
        </w:rPr>
        <w:t>Temple</w:t>
      </w:r>
      <w:r w:rsidRPr="0090400A">
        <w:rPr>
          <w:rFonts w:cstheme="minorHAnsi"/>
          <w:b/>
          <w:sz w:val="24"/>
          <w:szCs w:val="24"/>
          <w:u w:val="single"/>
        </w:rPr>
        <w:t xml:space="preserve"> </w:t>
      </w:r>
      <w:r w:rsidR="00D30918" w:rsidRPr="0090400A">
        <w:rPr>
          <w:rFonts w:cstheme="minorHAnsi"/>
          <w:b/>
          <w:sz w:val="24"/>
          <w:szCs w:val="24"/>
          <w:u w:val="single"/>
        </w:rPr>
        <w:t>and Provider Contact Information</w:t>
      </w:r>
    </w:p>
    <w:p w14:paraId="7D759DAB" w14:textId="7D555C80" w:rsidR="00D30918" w:rsidRPr="0090400A" w:rsidRDefault="00D30918" w:rsidP="007F2949">
      <w:pPr>
        <w:spacing w:line="240" w:lineRule="auto"/>
        <w:rPr>
          <w:rFonts w:cstheme="minorHAnsi"/>
          <w:sz w:val="24"/>
          <w:szCs w:val="24"/>
        </w:rPr>
      </w:pPr>
      <w:r w:rsidRPr="0090400A">
        <w:rPr>
          <w:rFonts w:cstheme="minorHAnsi"/>
          <w:b/>
          <w:sz w:val="24"/>
          <w:szCs w:val="24"/>
        </w:rPr>
        <w:t xml:space="preserve">Section 1: </w:t>
      </w:r>
      <w:r w:rsidR="00AC5581">
        <w:rPr>
          <w:rFonts w:cstheme="minorHAnsi"/>
          <w:b/>
          <w:sz w:val="24"/>
          <w:szCs w:val="24"/>
        </w:rPr>
        <w:t>Temple</w:t>
      </w:r>
      <w:r w:rsidR="00AC5581" w:rsidRPr="0090400A">
        <w:rPr>
          <w:rFonts w:cstheme="minorHAnsi"/>
          <w:b/>
          <w:sz w:val="24"/>
          <w:szCs w:val="24"/>
        </w:rPr>
        <w:t xml:space="preserve"> </w:t>
      </w:r>
      <w:r w:rsidRPr="0090400A">
        <w:rPr>
          <w:rFonts w:cstheme="minorHAnsi"/>
          <w:b/>
          <w:sz w:val="24"/>
          <w:szCs w:val="24"/>
        </w:rPr>
        <w:t>Information:</w:t>
      </w:r>
      <w:r w:rsidRPr="0090400A">
        <w:rPr>
          <w:rFonts w:cstheme="minorHAnsi"/>
          <w:sz w:val="24"/>
          <w:szCs w:val="24"/>
        </w:rPr>
        <w:t xml:space="preserve"> This section must be filled out in its entirety and may be filled out prior to the onsite visit.</w:t>
      </w:r>
    </w:p>
    <w:p w14:paraId="6251159A" w14:textId="66A14917" w:rsidR="00D30918" w:rsidRPr="00833F56" w:rsidRDefault="00D30918" w:rsidP="007F2949">
      <w:pPr>
        <w:spacing w:line="240" w:lineRule="auto"/>
        <w:rPr>
          <w:rFonts w:eastAsia="Times New Roman" w:cstheme="minorHAnsi"/>
          <w:bCs/>
          <w:sz w:val="24"/>
          <w:szCs w:val="24"/>
        </w:rPr>
      </w:pPr>
      <w:r w:rsidRPr="0090400A">
        <w:rPr>
          <w:rFonts w:cstheme="minorHAnsi"/>
          <w:b/>
          <w:sz w:val="24"/>
          <w:szCs w:val="24"/>
        </w:rPr>
        <w:t xml:space="preserve">Section 2: Provider Information: </w:t>
      </w:r>
      <w:r w:rsidRPr="0090400A">
        <w:rPr>
          <w:rFonts w:cstheme="minorHAnsi"/>
          <w:sz w:val="24"/>
          <w:szCs w:val="24"/>
        </w:rPr>
        <w:t>This section must be filled out in its entirety</w:t>
      </w:r>
      <w:r w:rsidR="00433926">
        <w:rPr>
          <w:rFonts w:cstheme="minorHAnsi"/>
          <w:sz w:val="24"/>
          <w:szCs w:val="24"/>
        </w:rPr>
        <w:t xml:space="preserve"> for all provider staff who</w:t>
      </w:r>
      <w:r w:rsidR="009C1F68">
        <w:rPr>
          <w:rFonts w:cstheme="minorHAnsi"/>
          <w:sz w:val="24"/>
          <w:szCs w:val="24"/>
        </w:rPr>
        <w:t xml:space="preserve"> participated in the interview for </w:t>
      </w:r>
      <w:r w:rsidR="00D35158">
        <w:rPr>
          <w:rFonts w:cstheme="minorHAnsi"/>
          <w:sz w:val="24"/>
          <w:szCs w:val="24"/>
        </w:rPr>
        <w:t xml:space="preserve">each service location. </w:t>
      </w:r>
    </w:p>
    <w:p w14:paraId="5BB69B85" w14:textId="77777777" w:rsidR="00D30918" w:rsidRPr="0090400A" w:rsidRDefault="00D30918" w:rsidP="007F2949">
      <w:pPr>
        <w:pStyle w:val="ListParagraph"/>
        <w:numPr>
          <w:ilvl w:val="0"/>
          <w:numId w:val="5"/>
        </w:numPr>
        <w:spacing w:line="240" w:lineRule="auto"/>
        <w:rPr>
          <w:rFonts w:eastAsia="Times New Roman" w:cstheme="minorHAnsi"/>
          <w:bCs/>
          <w:sz w:val="24"/>
          <w:szCs w:val="24"/>
        </w:rPr>
      </w:pPr>
      <w:r w:rsidRPr="0090400A">
        <w:rPr>
          <w:rFonts w:eastAsia="Times New Roman" w:cstheme="minorHAnsi"/>
          <w:bCs/>
          <w:sz w:val="24"/>
          <w:szCs w:val="24"/>
        </w:rPr>
        <w:lastRenderedPageBreak/>
        <w:t xml:space="preserve">The 9-digit MPI and 4-digit service location (SL) information may be filled out prior to the onsite visit. </w:t>
      </w:r>
    </w:p>
    <w:p w14:paraId="0499783B" w14:textId="45A9273F" w:rsidR="00BF0ADE" w:rsidRDefault="00BF0ADE" w:rsidP="007F2949">
      <w:pPr>
        <w:spacing w:line="240" w:lineRule="auto"/>
        <w:rPr>
          <w:rFonts w:eastAsia="Times New Roman" w:cstheme="minorHAnsi"/>
          <w:b/>
          <w:bCs/>
          <w:sz w:val="24"/>
          <w:szCs w:val="24"/>
          <w:u w:val="single"/>
        </w:rPr>
      </w:pPr>
      <w:r w:rsidRPr="0090400A">
        <w:rPr>
          <w:rFonts w:eastAsia="Times New Roman" w:cstheme="minorHAnsi"/>
          <w:b/>
          <w:bCs/>
          <w:sz w:val="24"/>
          <w:szCs w:val="24"/>
          <w:u w:val="single"/>
        </w:rPr>
        <w:t>Heightened Scrutiny Onsite Tool</w:t>
      </w:r>
    </w:p>
    <w:p w14:paraId="05536E76" w14:textId="515E2E85" w:rsidR="007B520E" w:rsidRPr="007B520E" w:rsidRDefault="007B520E" w:rsidP="007F2949">
      <w:pPr>
        <w:pStyle w:val="CommentText"/>
        <w:rPr>
          <w:i/>
          <w:iCs/>
          <w:sz w:val="24"/>
          <w:szCs w:val="24"/>
          <w:u w:val="single"/>
        </w:rPr>
      </w:pPr>
      <w:r w:rsidRPr="007B520E">
        <w:rPr>
          <w:i/>
          <w:iCs/>
          <w:sz w:val="24"/>
          <w:szCs w:val="24"/>
          <w:u w:val="single"/>
        </w:rPr>
        <w:t xml:space="preserve">Note: The questions contained in the onsite tool were written before the COVID-19 pandemic. Unless otherwise noted, the questions apply to both before and during the pandemic. </w:t>
      </w:r>
    </w:p>
    <w:p w14:paraId="0EA62636" w14:textId="78BC83B4" w:rsidR="00BF0ADE" w:rsidRPr="0090400A" w:rsidRDefault="00F8653E" w:rsidP="007F2949">
      <w:pPr>
        <w:spacing w:line="240" w:lineRule="auto"/>
        <w:rPr>
          <w:rFonts w:eastAsia="Times New Roman" w:cstheme="minorHAnsi"/>
          <w:bCs/>
          <w:sz w:val="24"/>
          <w:szCs w:val="24"/>
        </w:rPr>
      </w:pPr>
      <w:r>
        <w:rPr>
          <w:rFonts w:eastAsia="Times New Roman" w:cstheme="minorHAnsi"/>
          <w:bCs/>
          <w:sz w:val="24"/>
          <w:szCs w:val="24"/>
        </w:rPr>
        <w:t>The following steps mu</w:t>
      </w:r>
      <w:r w:rsidR="002A674D">
        <w:rPr>
          <w:rFonts w:eastAsia="Times New Roman" w:cstheme="minorHAnsi"/>
          <w:bCs/>
          <w:sz w:val="24"/>
          <w:szCs w:val="24"/>
        </w:rPr>
        <w:t>st</w:t>
      </w:r>
      <w:r>
        <w:rPr>
          <w:rFonts w:eastAsia="Times New Roman" w:cstheme="minorHAnsi"/>
          <w:bCs/>
          <w:sz w:val="24"/>
          <w:szCs w:val="24"/>
        </w:rPr>
        <w:t xml:space="preserve"> be completed i</w:t>
      </w:r>
      <w:r w:rsidR="00BF0ADE" w:rsidRPr="0090400A">
        <w:rPr>
          <w:rFonts w:eastAsia="Times New Roman" w:cstheme="minorHAnsi"/>
          <w:bCs/>
          <w:sz w:val="24"/>
          <w:szCs w:val="24"/>
        </w:rPr>
        <w:t>n sequential order when filling out the tool:</w:t>
      </w:r>
    </w:p>
    <w:p w14:paraId="366BD90A" w14:textId="24C78CC9" w:rsidR="004A41B5" w:rsidRPr="008346DD" w:rsidRDefault="00A03A53" w:rsidP="007F2949">
      <w:pPr>
        <w:spacing w:line="240" w:lineRule="auto"/>
        <w:rPr>
          <w:rFonts w:eastAsia="Times New Roman"/>
          <w:sz w:val="24"/>
          <w:szCs w:val="24"/>
          <w:u w:val="single"/>
        </w:rPr>
      </w:pPr>
      <w:r w:rsidRPr="008346DD">
        <w:rPr>
          <w:rFonts w:eastAsia="Times New Roman"/>
          <w:sz w:val="24"/>
          <w:szCs w:val="24"/>
          <w:u w:val="single"/>
        </w:rPr>
        <w:t>Service Location C</w:t>
      </w:r>
      <w:r w:rsidR="009038D6" w:rsidRPr="008346DD">
        <w:rPr>
          <w:rFonts w:eastAsia="Times New Roman"/>
          <w:sz w:val="24"/>
          <w:szCs w:val="24"/>
          <w:u w:val="single"/>
        </w:rPr>
        <w:t xml:space="preserve">ommunity </w:t>
      </w:r>
      <w:r w:rsidRPr="008346DD">
        <w:rPr>
          <w:rFonts w:eastAsia="Times New Roman"/>
          <w:sz w:val="24"/>
          <w:szCs w:val="24"/>
          <w:u w:val="single"/>
        </w:rPr>
        <w:t>P</w:t>
      </w:r>
      <w:r w:rsidR="009038D6" w:rsidRPr="008346DD">
        <w:rPr>
          <w:rFonts w:eastAsia="Times New Roman"/>
          <w:sz w:val="24"/>
          <w:szCs w:val="24"/>
          <w:u w:val="single"/>
        </w:rPr>
        <w:t xml:space="preserve">articipation </w:t>
      </w:r>
      <w:r w:rsidRPr="008346DD">
        <w:rPr>
          <w:rFonts w:eastAsia="Times New Roman"/>
          <w:sz w:val="24"/>
          <w:szCs w:val="24"/>
          <w:u w:val="single"/>
        </w:rPr>
        <w:t>S</w:t>
      </w:r>
      <w:r w:rsidR="009038D6" w:rsidRPr="008346DD">
        <w:rPr>
          <w:rFonts w:eastAsia="Times New Roman"/>
          <w:sz w:val="24"/>
          <w:szCs w:val="24"/>
          <w:u w:val="single"/>
        </w:rPr>
        <w:t>upport</w:t>
      </w:r>
      <w:r w:rsidRPr="008346DD">
        <w:rPr>
          <w:rFonts w:eastAsia="Times New Roman"/>
          <w:sz w:val="24"/>
          <w:szCs w:val="24"/>
          <w:u w:val="single"/>
        </w:rPr>
        <w:t xml:space="preserve"> Data</w:t>
      </w:r>
    </w:p>
    <w:p w14:paraId="3BE2E4C0" w14:textId="3B29D2C6" w:rsidR="000B32A6" w:rsidRPr="00E11B76" w:rsidRDefault="000C716A" w:rsidP="007F2949">
      <w:pPr>
        <w:pStyle w:val="ListParagraph"/>
        <w:numPr>
          <w:ilvl w:val="1"/>
          <w:numId w:val="6"/>
        </w:numPr>
        <w:spacing w:line="240" w:lineRule="auto"/>
        <w:rPr>
          <w:rFonts w:eastAsia="Times New Roman" w:cstheme="minorHAnsi"/>
          <w:bCs/>
          <w:sz w:val="24"/>
          <w:szCs w:val="24"/>
          <w:u w:val="single"/>
        </w:rPr>
      </w:pPr>
      <w:r>
        <w:rPr>
          <w:rFonts w:eastAsia="Times New Roman" w:cstheme="minorHAnsi"/>
          <w:bCs/>
          <w:sz w:val="24"/>
          <w:szCs w:val="24"/>
        </w:rPr>
        <w:t>At the beginning of the tool and prior to the onsite</w:t>
      </w:r>
      <w:r w:rsidR="00A9299E">
        <w:rPr>
          <w:rFonts w:eastAsia="Times New Roman" w:cstheme="minorHAnsi"/>
          <w:bCs/>
          <w:sz w:val="24"/>
          <w:szCs w:val="24"/>
        </w:rPr>
        <w:t xml:space="preserve">, </w:t>
      </w:r>
      <w:r w:rsidR="00AD11F1">
        <w:rPr>
          <w:rFonts w:eastAsia="Times New Roman" w:cstheme="minorHAnsi"/>
          <w:bCs/>
          <w:sz w:val="24"/>
          <w:szCs w:val="24"/>
        </w:rPr>
        <w:t xml:space="preserve">ODP staff </w:t>
      </w:r>
      <w:r w:rsidR="00162467">
        <w:rPr>
          <w:rFonts w:eastAsia="Times New Roman" w:cstheme="minorHAnsi"/>
          <w:bCs/>
          <w:sz w:val="24"/>
          <w:szCs w:val="24"/>
        </w:rPr>
        <w:t xml:space="preserve">will </w:t>
      </w:r>
      <w:r w:rsidR="00AD11F1">
        <w:rPr>
          <w:rFonts w:eastAsia="Times New Roman" w:cstheme="minorHAnsi"/>
          <w:bCs/>
          <w:sz w:val="24"/>
          <w:szCs w:val="24"/>
        </w:rPr>
        <w:t xml:space="preserve">review </w:t>
      </w:r>
      <w:r w:rsidR="00D358A3">
        <w:rPr>
          <w:rFonts w:eastAsia="Times New Roman" w:cstheme="minorHAnsi"/>
          <w:bCs/>
          <w:sz w:val="24"/>
          <w:szCs w:val="24"/>
        </w:rPr>
        <w:t xml:space="preserve">and document </w:t>
      </w:r>
      <w:r w:rsidR="00AE0284">
        <w:rPr>
          <w:rFonts w:eastAsia="Times New Roman" w:cstheme="minorHAnsi"/>
          <w:bCs/>
          <w:sz w:val="24"/>
          <w:szCs w:val="24"/>
        </w:rPr>
        <w:t xml:space="preserve">the </w:t>
      </w:r>
      <w:r w:rsidR="00CC149E">
        <w:rPr>
          <w:rFonts w:eastAsia="Times New Roman" w:cstheme="minorHAnsi"/>
          <w:bCs/>
          <w:sz w:val="24"/>
          <w:szCs w:val="24"/>
        </w:rPr>
        <w:t>percentage</w:t>
      </w:r>
      <w:r w:rsidR="00AE0284">
        <w:rPr>
          <w:rFonts w:eastAsia="Times New Roman" w:cstheme="minorHAnsi"/>
          <w:bCs/>
          <w:sz w:val="24"/>
          <w:szCs w:val="24"/>
        </w:rPr>
        <w:t xml:space="preserve"> of time that </w:t>
      </w:r>
      <w:r w:rsidR="005B08E1">
        <w:rPr>
          <w:rFonts w:eastAsia="Times New Roman" w:cstheme="minorHAnsi"/>
          <w:bCs/>
          <w:sz w:val="24"/>
          <w:szCs w:val="24"/>
        </w:rPr>
        <w:t xml:space="preserve">individuals received </w:t>
      </w:r>
      <w:r w:rsidR="00AE0284">
        <w:rPr>
          <w:rFonts w:eastAsia="Times New Roman" w:cstheme="minorHAnsi"/>
          <w:bCs/>
          <w:sz w:val="24"/>
          <w:szCs w:val="24"/>
        </w:rPr>
        <w:t>C</w:t>
      </w:r>
      <w:r w:rsidR="00877E84">
        <w:rPr>
          <w:rFonts w:eastAsia="Times New Roman" w:cstheme="minorHAnsi"/>
          <w:bCs/>
          <w:sz w:val="24"/>
          <w:szCs w:val="24"/>
        </w:rPr>
        <w:t xml:space="preserve">ommunity </w:t>
      </w:r>
      <w:r w:rsidR="00AE0284">
        <w:rPr>
          <w:rFonts w:eastAsia="Times New Roman" w:cstheme="minorHAnsi"/>
          <w:bCs/>
          <w:sz w:val="24"/>
          <w:szCs w:val="24"/>
        </w:rPr>
        <w:t>P</w:t>
      </w:r>
      <w:r w:rsidR="00877E84">
        <w:rPr>
          <w:rFonts w:eastAsia="Times New Roman" w:cstheme="minorHAnsi"/>
          <w:bCs/>
          <w:sz w:val="24"/>
          <w:szCs w:val="24"/>
        </w:rPr>
        <w:t xml:space="preserve">articipation </w:t>
      </w:r>
      <w:r w:rsidR="00AE0284">
        <w:rPr>
          <w:rFonts w:eastAsia="Times New Roman" w:cstheme="minorHAnsi"/>
          <w:bCs/>
          <w:sz w:val="24"/>
          <w:szCs w:val="24"/>
        </w:rPr>
        <w:t>S</w:t>
      </w:r>
      <w:r w:rsidR="00877E84">
        <w:rPr>
          <w:rFonts w:eastAsia="Times New Roman" w:cstheme="minorHAnsi"/>
          <w:bCs/>
          <w:sz w:val="24"/>
          <w:szCs w:val="24"/>
        </w:rPr>
        <w:t>upport</w:t>
      </w:r>
      <w:r w:rsidR="00F8653E">
        <w:rPr>
          <w:rFonts w:eastAsia="Times New Roman" w:cstheme="minorHAnsi"/>
          <w:bCs/>
          <w:sz w:val="24"/>
          <w:szCs w:val="24"/>
        </w:rPr>
        <w:t xml:space="preserve"> </w:t>
      </w:r>
      <w:r w:rsidR="00E81232">
        <w:rPr>
          <w:rFonts w:eastAsia="Times New Roman" w:cstheme="minorHAnsi"/>
          <w:bCs/>
          <w:sz w:val="24"/>
          <w:szCs w:val="24"/>
        </w:rPr>
        <w:t>service</w:t>
      </w:r>
      <w:r w:rsidR="00AE0284">
        <w:rPr>
          <w:rFonts w:eastAsia="Times New Roman" w:cstheme="minorHAnsi"/>
          <w:bCs/>
          <w:sz w:val="24"/>
          <w:szCs w:val="24"/>
        </w:rPr>
        <w:t xml:space="preserve"> in the community</w:t>
      </w:r>
      <w:r w:rsidR="00A9299E">
        <w:rPr>
          <w:rFonts w:eastAsia="Times New Roman" w:cstheme="minorHAnsi"/>
          <w:bCs/>
          <w:sz w:val="24"/>
          <w:szCs w:val="24"/>
        </w:rPr>
        <w:t xml:space="preserve"> for the service location</w:t>
      </w:r>
      <w:r w:rsidR="00AE0284">
        <w:rPr>
          <w:rFonts w:eastAsia="Times New Roman" w:cstheme="minorHAnsi"/>
          <w:bCs/>
          <w:sz w:val="24"/>
          <w:szCs w:val="24"/>
        </w:rPr>
        <w:t xml:space="preserve"> on average </w:t>
      </w:r>
      <w:r w:rsidR="00F8653E">
        <w:rPr>
          <w:rFonts w:eastAsia="Times New Roman" w:cstheme="minorHAnsi"/>
          <w:bCs/>
          <w:sz w:val="24"/>
          <w:szCs w:val="24"/>
        </w:rPr>
        <w:t xml:space="preserve">for the </w:t>
      </w:r>
      <w:r w:rsidR="00AE0284">
        <w:rPr>
          <w:rFonts w:eastAsia="Times New Roman" w:cstheme="minorHAnsi"/>
          <w:bCs/>
          <w:sz w:val="24"/>
          <w:szCs w:val="24"/>
        </w:rPr>
        <w:t>19/20 SFY</w:t>
      </w:r>
      <w:r w:rsidR="008C565F">
        <w:rPr>
          <w:rFonts w:eastAsia="Times New Roman" w:cstheme="minorHAnsi"/>
          <w:bCs/>
          <w:sz w:val="24"/>
          <w:szCs w:val="24"/>
        </w:rPr>
        <w:t xml:space="preserve"> </w:t>
      </w:r>
      <w:r w:rsidR="00E11B76">
        <w:rPr>
          <w:rFonts w:eastAsia="Times New Roman" w:cstheme="minorHAnsi"/>
          <w:bCs/>
          <w:sz w:val="24"/>
          <w:szCs w:val="24"/>
        </w:rPr>
        <w:t>through internal claims documentation.</w:t>
      </w:r>
      <w:r w:rsidR="00F8653E">
        <w:rPr>
          <w:rFonts w:eastAsia="Times New Roman" w:cstheme="minorHAnsi"/>
          <w:bCs/>
          <w:sz w:val="24"/>
          <w:szCs w:val="24"/>
        </w:rPr>
        <w:t xml:space="preserve"> ODP will be looking at data </w:t>
      </w:r>
      <w:r w:rsidR="008F7AAC">
        <w:rPr>
          <w:rFonts w:eastAsia="Times New Roman" w:cstheme="minorHAnsi"/>
          <w:bCs/>
          <w:sz w:val="24"/>
          <w:szCs w:val="24"/>
        </w:rPr>
        <w:t xml:space="preserve">prior to March 2020 due to the COVID-19 pandemic. </w:t>
      </w:r>
      <w:r w:rsidR="00F8653E">
        <w:rPr>
          <w:rFonts w:eastAsia="Times New Roman" w:cstheme="minorHAnsi"/>
          <w:bCs/>
          <w:sz w:val="24"/>
          <w:szCs w:val="24"/>
        </w:rPr>
        <w:t xml:space="preserve"> </w:t>
      </w:r>
    </w:p>
    <w:p w14:paraId="3137AE5A" w14:textId="55A72C44" w:rsidR="008F7AAC" w:rsidRPr="008F7AAC" w:rsidRDefault="000B32A6" w:rsidP="007F2949">
      <w:pPr>
        <w:pStyle w:val="ListParagraph"/>
        <w:numPr>
          <w:ilvl w:val="2"/>
          <w:numId w:val="6"/>
        </w:numPr>
        <w:spacing w:line="240" w:lineRule="auto"/>
        <w:ind w:left="1080" w:hanging="360"/>
        <w:rPr>
          <w:rFonts w:eastAsia="Times New Roman"/>
          <w:sz w:val="24"/>
          <w:szCs w:val="24"/>
          <w:u w:val="single"/>
        </w:rPr>
      </w:pPr>
      <w:r w:rsidRPr="4C94A7BB">
        <w:rPr>
          <w:rFonts w:eastAsia="Times New Roman"/>
          <w:sz w:val="24"/>
          <w:szCs w:val="24"/>
        </w:rPr>
        <w:t>If</w:t>
      </w:r>
      <w:r w:rsidR="008F7AAC" w:rsidRPr="4C94A7BB">
        <w:rPr>
          <w:rFonts w:eastAsia="Times New Roman"/>
          <w:sz w:val="24"/>
          <w:szCs w:val="24"/>
        </w:rPr>
        <w:t xml:space="preserve"> the CPS data for the service location </w:t>
      </w:r>
      <w:r w:rsidR="008053CF" w:rsidRPr="4C94A7BB">
        <w:rPr>
          <w:rFonts w:eastAsia="Times New Roman"/>
          <w:sz w:val="24"/>
          <w:szCs w:val="24"/>
        </w:rPr>
        <w:t>was</w:t>
      </w:r>
      <w:r w:rsidR="008F7AAC" w:rsidRPr="4C94A7BB">
        <w:rPr>
          <w:rFonts w:eastAsia="Times New Roman"/>
          <w:sz w:val="24"/>
          <w:szCs w:val="24"/>
        </w:rPr>
        <w:t xml:space="preserve"> below </w:t>
      </w:r>
      <w:r w:rsidR="00E11B76" w:rsidRPr="4C94A7BB">
        <w:rPr>
          <w:rFonts w:eastAsia="Times New Roman"/>
          <w:sz w:val="24"/>
          <w:szCs w:val="24"/>
        </w:rPr>
        <w:t>25</w:t>
      </w:r>
      <w:r w:rsidRPr="4C94A7BB">
        <w:rPr>
          <w:rFonts w:eastAsia="Times New Roman"/>
          <w:sz w:val="24"/>
          <w:szCs w:val="24"/>
        </w:rPr>
        <w:t xml:space="preserve">% </w:t>
      </w:r>
      <w:r w:rsidR="008F7AAC" w:rsidRPr="4C94A7BB">
        <w:rPr>
          <w:rFonts w:eastAsia="Times New Roman"/>
          <w:sz w:val="24"/>
          <w:szCs w:val="24"/>
        </w:rPr>
        <w:t>of time spent in the c</w:t>
      </w:r>
      <w:r w:rsidRPr="4C94A7BB">
        <w:rPr>
          <w:rFonts w:eastAsia="Times New Roman"/>
          <w:sz w:val="24"/>
          <w:szCs w:val="24"/>
        </w:rPr>
        <w:t>ommunity</w:t>
      </w:r>
      <w:r w:rsidR="008F7AAC" w:rsidRPr="4C94A7BB">
        <w:rPr>
          <w:rFonts w:eastAsia="Times New Roman"/>
          <w:sz w:val="24"/>
          <w:szCs w:val="24"/>
        </w:rPr>
        <w:t xml:space="preserve"> on average per month</w:t>
      </w:r>
      <w:r w:rsidR="008053CF" w:rsidRPr="4C94A7BB">
        <w:rPr>
          <w:rFonts w:eastAsia="Times New Roman"/>
          <w:sz w:val="24"/>
          <w:szCs w:val="24"/>
        </w:rPr>
        <w:t xml:space="preserve"> from July 2019 through February 2020</w:t>
      </w:r>
      <w:r w:rsidR="008F7AAC" w:rsidRPr="4C94A7BB">
        <w:rPr>
          <w:rFonts w:eastAsia="Times New Roman"/>
          <w:sz w:val="24"/>
          <w:szCs w:val="24"/>
        </w:rPr>
        <w:t xml:space="preserve">, </w:t>
      </w:r>
      <w:r w:rsidR="0074357E" w:rsidRPr="4C94A7BB">
        <w:rPr>
          <w:rFonts w:eastAsia="Times New Roman"/>
          <w:sz w:val="24"/>
          <w:szCs w:val="24"/>
        </w:rPr>
        <w:t>variances for</w:t>
      </w:r>
      <w:r w:rsidR="0013093E" w:rsidRPr="4C94A7BB">
        <w:rPr>
          <w:rFonts w:eastAsia="Times New Roman"/>
          <w:sz w:val="24"/>
          <w:szCs w:val="24"/>
        </w:rPr>
        <w:t xml:space="preserve"> </w:t>
      </w:r>
      <w:r w:rsidR="0074357E" w:rsidRPr="4C94A7BB">
        <w:rPr>
          <w:rFonts w:eastAsia="Times New Roman"/>
          <w:sz w:val="24"/>
          <w:szCs w:val="24"/>
        </w:rPr>
        <w:t>individuals</w:t>
      </w:r>
      <w:r w:rsidR="00815F4F" w:rsidRPr="4C94A7BB">
        <w:rPr>
          <w:rFonts w:eastAsia="Times New Roman"/>
          <w:sz w:val="24"/>
          <w:szCs w:val="24"/>
        </w:rPr>
        <w:t xml:space="preserve"> </w:t>
      </w:r>
      <w:r w:rsidR="00374D43">
        <w:rPr>
          <w:rFonts w:eastAsia="Times New Roman"/>
          <w:sz w:val="24"/>
          <w:szCs w:val="24"/>
        </w:rPr>
        <w:t xml:space="preserve">identified in the sample </w:t>
      </w:r>
      <w:r w:rsidR="00815F4F" w:rsidRPr="4C94A7BB">
        <w:rPr>
          <w:rFonts w:eastAsia="Times New Roman"/>
          <w:sz w:val="24"/>
          <w:szCs w:val="24"/>
        </w:rPr>
        <w:t xml:space="preserve">who were </w:t>
      </w:r>
      <w:r w:rsidR="693ACCF7" w:rsidRPr="4C94A7BB">
        <w:rPr>
          <w:rFonts w:eastAsia="Times New Roman"/>
          <w:sz w:val="24"/>
          <w:szCs w:val="24"/>
        </w:rPr>
        <w:t>receiving</w:t>
      </w:r>
      <w:r w:rsidR="00815F4F" w:rsidRPr="4C94A7BB">
        <w:rPr>
          <w:rFonts w:eastAsia="Times New Roman"/>
          <w:sz w:val="24"/>
          <w:szCs w:val="24"/>
        </w:rPr>
        <w:t xml:space="preserve"> services during this timeframe </w:t>
      </w:r>
      <w:r w:rsidR="0074357E" w:rsidRPr="4C94A7BB">
        <w:rPr>
          <w:rFonts w:eastAsia="Times New Roman"/>
          <w:sz w:val="24"/>
          <w:szCs w:val="24"/>
        </w:rPr>
        <w:t xml:space="preserve">will be collected to review. </w:t>
      </w:r>
    </w:p>
    <w:p w14:paraId="4A1C530D" w14:textId="59225A47" w:rsidR="008F7AAC" w:rsidRPr="008346DD" w:rsidRDefault="001556F6" w:rsidP="007F2949">
      <w:pPr>
        <w:pStyle w:val="ListParagraph"/>
        <w:numPr>
          <w:ilvl w:val="3"/>
          <w:numId w:val="6"/>
        </w:numPr>
        <w:spacing w:line="240" w:lineRule="auto"/>
        <w:ind w:left="1440"/>
        <w:rPr>
          <w:rFonts w:eastAsia="Times New Roman" w:cstheme="minorHAnsi"/>
          <w:bCs/>
          <w:sz w:val="24"/>
          <w:szCs w:val="24"/>
          <w:u w:val="single"/>
        </w:rPr>
      </w:pPr>
      <w:r w:rsidRPr="4C94A7BB">
        <w:rPr>
          <w:rFonts w:ascii="Calibri" w:hAnsi="Calibri" w:cs="Calibri"/>
          <w:sz w:val="24"/>
          <w:szCs w:val="24"/>
        </w:rPr>
        <w:t>Since variances have been suspended</w:t>
      </w:r>
      <w:r w:rsidR="00B52F6A">
        <w:rPr>
          <w:rFonts w:ascii="Calibri" w:hAnsi="Calibri" w:cs="Calibri"/>
          <w:sz w:val="24"/>
          <w:szCs w:val="24"/>
        </w:rPr>
        <w:t xml:space="preserve"> through Appendix K</w:t>
      </w:r>
      <w:r w:rsidRPr="4C94A7BB">
        <w:rPr>
          <w:rFonts w:ascii="Calibri" w:hAnsi="Calibri" w:cs="Calibri"/>
          <w:sz w:val="24"/>
          <w:szCs w:val="24"/>
        </w:rPr>
        <w:t xml:space="preserve"> due to the COVID-19 pandemic, ODP will provide feedback on any issues or concerns related to the</w:t>
      </w:r>
      <w:r w:rsidR="005D4999" w:rsidRPr="4C94A7BB">
        <w:rPr>
          <w:rFonts w:ascii="Calibri" w:hAnsi="Calibri" w:cs="Calibri"/>
          <w:sz w:val="24"/>
          <w:szCs w:val="24"/>
        </w:rPr>
        <w:t xml:space="preserve"> completion of future</w:t>
      </w:r>
      <w:r w:rsidRPr="4C94A7BB">
        <w:rPr>
          <w:rFonts w:ascii="Calibri" w:hAnsi="Calibri" w:cs="Calibri"/>
          <w:sz w:val="24"/>
          <w:szCs w:val="24"/>
        </w:rPr>
        <w:t xml:space="preserve"> variance</w:t>
      </w:r>
      <w:r w:rsidR="005D4999" w:rsidRPr="4C94A7BB">
        <w:rPr>
          <w:rFonts w:ascii="Calibri" w:hAnsi="Calibri" w:cs="Calibri"/>
          <w:sz w:val="24"/>
          <w:szCs w:val="24"/>
        </w:rPr>
        <w:t>s</w:t>
      </w:r>
      <w:r w:rsidRPr="4C94A7BB">
        <w:rPr>
          <w:rFonts w:ascii="Calibri" w:hAnsi="Calibri" w:cs="Calibri"/>
          <w:sz w:val="24"/>
          <w:szCs w:val="24"/>
        </w:rPr>
        <w:t xml:space="preserve"> but will not be requesting remediation at this time.</w:t>
      </w:r>
    </w:p>
    <w:p w14:paraId="171490A1" w14:textId="79B80B52" w:rsidR="00BF0ADE" w:rsidRPr="008346DD" w:rsidRDefault="00031682" w:rsidP="007F2949">
      <w:pPr>
        <w:spacing w:line="240" w:lineRule="auto"/>
        <w:rPr>
          <w:rFonts w:eastAsia="Times New Roman" w:cstheme="minorHAnsi"/>
          <w:bCs/>
          <w:sz w:val="24"/>
          <w:szCs w:val="24"/>
          <w:u w:val="single"/>
        </w:rPr>
      </w:pPr>
      <w:r w:rsidRPr="008346DD">
        <w:rPr>
          <w:rFonts w:eastAsia="Times New Roman" w:cstheme="minorHAnsi"/>
          <w:bCs/>
          <w:sz w:val="24"/>
          <w:szCs w:val="24"/>
          <w:u w:val="single"/>
        </w:rPr>
        <w:t>I</w:t>
      </w:r>
      <w:r w:rsidR="00BF0ADE" w:rsidRPr="008346DD">
        <w:rPr>
          <w:rFonts w:eastAsia="Times New Roman" w:cstheme="minorHAnsi"/>
          <w:bCs/>
          <w:sz w:val="24"/>
          <w:szCs w:val="24"/>
          <w:u w:val="single"/>
        </w:rPr>
        <w:t>nterviewing staff</w:t>
      </w:r>
    </w:p>
    <w:p w14:paraId="0AFD2E02" w14:textId="206A0253" w:rsidR="00BF0ADE" w:rsidRPr="0090400A" w:rsidRDefault="00AC5581" w:rsidP="007F2949">
      <w:pPr>
        <w:pStyle w:val="ListParagraph"/>
        <w:numPr>
          <w:ilvl w:val="0"/>
          <w:numId w:val="7"/>
        </w:numPr>
        <w:spacing w:line="240" w:lineRule="auto"/>
        <w:rPr>
          <w:rFonts w:eastAsia="Times New Roman" w:cstheme="minorHAnsi"/>
          <w:bCs/>
          <w:sz w:val="24"/>
          <w:szCs w:val="24"/>
        </w:rPr>
      </w:pPr>
      <w:proofErr w:type="gramStart"/>
      <w:r>
        <w:rPr>
          <w:rFonts w:eastAsia="Times New Roman" w:cstheme="minorHAnsi"/>
          <w:bCs/>
          <w:sz w:val="24"/>
          <w:szCs w:val="24"/>
        </w:rPr>
        <w:t>Temple</w:t>
      </w:r>
      <w:proofErr w:type="gramEnd"/>
      <w:r>
        <w:rPr>
          <w:rFonts w:eastAsia="Times New Roman" w:cstheme="minorHAnsi"/>
          <w:bCs/>
          <w:sz w:val="24"/>
          <w:szCs w:val="24"/>
        </w:rPr>
        <w:t xml:space="preserve"> </w:t>
      </w:r>
      <w:r w:rsidR="0057491E">
        <w:rPr>
          <w:rFonts w:eastAsia="Times New Roman" w:cstheme="minorHAnsi"/>
          <w:bCs/>
          <w:sz w:val="24"/>
          <w:szCs w:val="24"/>
        </w:rPr>
        <w:t>reviewers</w:t>
      </w:r>
      <w:r w:rsidR="00BF0ADE" w:rsidRPr="0090400A">
        <w:rPr>
          <w:rFonts w:eastAsia="Times New Roman" w:cstheme="minorHAnsi"/>
          <w:bCs/>
          <w:sz w:val="24"/>
          <w:szCs w:val="24"/>
        </w:rPr>
        <w:t xml:space="preserve"> </w:t>
      </w:r>
      <w:r w:rsidR="0057491E">
        <w:rPr>
          <w:rFonts w:eastAsia="Times New Roman" w:cstheme="minorHAnsi"/>
          <w:bCs/>
          <w:sz w:val="24"/>
          <w:szCs w:val="24"/>
        </w:rPr>
        <w:t>are</w:t>
      </w:r>
      <w:r w:rsidR="00BF0ADE" w:rsidRPr="0090400A">
        <w:rPr>
          <w:rFonts w:eastAsia="Times New Roman" w:cstheme="minorHAnsi"/>
          <w:bCs/>
          <w:sz w:val="24"/>
          <w:szCs w:val="24"/>
        </w:rPr>
        <w:t xml:space="preserve"> responsible for asking the provider’s staff</w:t>
      </w:r>
      <w:r w:rsidR="00877E84">
        <w:rPr>
          <w:rFonts w:eastAsia="Times New Roman" w:cstheme="minorHAnsi"/>
          <w:bCs/>
          <w:sz w:val="24"/>
          <w:szCs w:val="24"/>
        </w:rPr>
        <w:t xml:space="preserve"> each question</w:t>
      </w:r>
      <w:r w:rsidR="00BF0ADE" w:rsidRPr="0090400A">
        <w:rPr>
          <w:rFonts w:eastAsia="Times New Roman" w:cstheme="minorHAnsi"/>
          <w:bCs/>
          <w:sz w:val="24"/>
          <w:szCs w:val="24"/>
        </w:rPr>
        <w:t xml:space="preserve"> on the tool. The questions </w:t>
      </w:r>
      <w:r w:rsidR="00637724">
        <w:rPr>
          <w:rFonts w:eastAsia="Times New Roman" w:cstheme="minorHAnsi"/>
          <w:bCs/>
          <w:sz w:val="24"/>
          <w:szCs w:val="24"/>
        </w:rPr>
        <w:t>a</w:t>
      </w:r>
      <w:r w:rsidR="00BF0ADE" w:rsidRPr="0090400A">
        <w:rPr>
          <w:rFonts w:eastAsia="Times New Roman" w:cstheme="minorHAnsi"/>
          <w:bCs/>
          <w:sz w:val="24"/>
          <w:szCs w:val="24"/>
        </w:rPr>
        <w:t xml:space="preserve">re organized based on the corresponding federal regulation. </w:t>
      </w:r>
    </w:p>
    <w:p w14:paraId="2DDABB13" w14:textId="647BAC28" w:rsidR="00BF0ADE" w:rsidRPr="0090400A" w:rsidRDefault="00BF0ADE" w:rsidP="007F2949">
      <w:pPr>
        <w:pStyle w:val="ListParagraph"/>
        <w:numPr>
          <w:ilvl w:val="0"/>
          <w:numId w:val="7"/>
        </w:numPr>
        <w:spacing w:line="240" w:lineRule="auto"/>
        <w:rPr>
          <w:rFonts w:eastAsia="Times New Roman" w:cstheme="minorHAnsi"/>
          <w:bCs/>
          <w:sz w:val="24"/>
          <w:szCs w:val="24"/>
        </w:rPr>
      </w:pPr>
      <w:r w:rsidRPr="0090400A">
        <w:rPr>
          <w:rFonts w:eastAsia="Times New Roman" w:cstheme="minorHAnsi"/>
          <w:bCs/>
          <w:sz w:val="24"/>
          <w:szCs w:val="24"/>
        </w:rPr>
        <w:t>There are some questions that may not be applicable to the individual(s) at the service location</w:t>
      </w:r>
      <w:r w:rsidR="00EB3C4C">
        <w:rPr>
          <w:rFonts w:eastAsia="Times New Roman" w:cstheme="minorHAnsi"/>
          <w:bCs/>
          <w:sz w:val="24"/>
          <w:szCs w:val="24"/>
        </w:rPr>
        <w:t xml:space="preserve"> and </w:t>
      </w:r>
      <w:r w:rsidR="00AC5581">
        <w:rPr>
          <w:rFonts w:eastAsia="Times New Roman" w:cstheme="minorHAnsi"/>
          <w:bCs/>
          <w:sz w:val="24"/>
          <w:szCs w:val="24"/>
        </w:rPr>
        <w:t>therefore not applicable to the staff</w:t>
      </w:r>
      <w:r w:rsidRPr="0090400A">
        <w:rPr>
          <w:rFonts w:eastAsia="Times New Roman" w:cstheme="minorHAnsi"/>
          <w:bCs/>
          <w:sz w:val="24"/>
          <w:szCs w:val="24"/>
        </w:rPr>
        <w:t xml:space="preserve">. If this is the case, that question may be skipped. These questions are distinguished from the mandatory questions by having an </w:t>
      </w:r>
      <w:r w:rsidRPr="0090400A">
        <w:rPr>
          <w:rFonts w:eastAsia="Times New Roman" w:cstheme="minorHAnsi"/>
          <w:bCs/>
          <w:i/>
          <w:sz w:val="24"/>
          <w:szCs w:val="24"/>
        </w:rPr>
        <w:t xml:space="preserve">italicized, </w:t>
      </w:r>
      <w:r w:rsidRPr="0090400A">
        <w:rPr>
          <w:rFonts w:eastAsia="Times New Roman" w:cstheme="minorHAnsi"/>
          <w:b/>
          <w:bCs/>
          <w:i/>
          <w:sz w:val="24"/>
          <w:szCs w:val="24"/>
        </w:rPr>
        <w:t>bold</w:t>
      </w:r>
      <w:r w:rsidRPr="0090400A">
        <w:rPr>
          <w:rFonts w:eastAsia="Times New Roman" w:cstheme="minorHAnsi"/>
          <w:bCs/>
          <w:sz w:val="24"/>
          <w:szCs w:val="24"/>
        </w:rPr>
        <w:t xml:space="preserve"> sentence at the beginning of the question for </w:t>
      </w:r>
      <w:proofErr w:type="gramStart"/>
      <w:r w:rsidR="00AC5581">
        <w:rPr>
          <w:rFonts w:eastAsia="Times New Roman" w:cstheme="minorHAnsi"/>
          <w:bCs/>
          <w:sz w:val="24"/>
          <w:szCs w:val="24"/>
        </w:rPr>
        <w:t>Temple</w:t>
      </w:r>
      <w:proofErr w:type="gramEnd"/>
      <w:r w:rsidR="0057491E">
        <w:rPr>
          <w:rFonts w:eastAsia="Times New Roman" w:cstheme="minorHAnsi"/>
          <w:bCs/>
          <w:sz w:val="24"/>
          <w:szCs w:val="24"/>
        </w:rPr>
        <w:t xml:space="preserve"> reviewers</w:t>
      </w:r>
      <w:r w:rsidRPr="0090400A">
        <w:rPr>
          <w:rFonts w:eastAsia="Times New Roman" w:cstheme="minorHAnsi"/>
          <w:bCs/>
          <w:sz w:val="24"/>
          <w:szCs w:val="24"/>
        </w:rPr>
        <w:t xml:space="preserve"> to reference. </w:t>
      </w:r>
    </w:p>
    <w:p w14:paraId="556D8EF9" w14:textId="77777777" w:rsidR="00BF0ADE" w:rsidRPr="008346DD" w:rsidRDefault="00BF0ADE" w:rsidP="007F2949">
      <w:pPr>
        <w:spacing w:line="240" w:lineRule="auto"/>
        <w:rPr>
          <w:rFonts w:cstheme="minorHAnsi"/>
          <w:sz w:val="24"/>
          <w:szCs w:val="24"/>
        </w:rPr>
      </w:pPr>
      <w:r w:rsidRPr="008346DD">
        <w:rPr>
          <w:rFonts w:cstheme="minorHAnsi"/>
          <w:sz w:val="24"/>
          <w:szCs w:val="24"/>
          <w:u w:val="single"/>
        </w:rPr>
        <w:t xml:space="preserve">Documentation </w:t>
      </w:r>
    </w:p>
    <w:p w14:paraId="6712BD5F" w14:textId="77777777" w:rsidR="00BF0ADE" w:rsidRPr="008346DD" w:rsidRDefault="00BF0ADE" w:rsidP="007F2949">
      <w:pPr>
        <w:spacing w:after="0" w:line="240" w:lineRule="auto"/>
        <w:rPr>
          <w:rFonts w:cstheme="minorHAnsi"/>
          <w:b/>
          <w:sz w:val="24"/>
          <w:szCs w:val="24"/>
        </w:rPr>
      </w:pPr>
      <w:bookmarkStart w:id="1" w:name="_Hlk82779668"/>
      <w:r w:rsidRPr="008346DD">
        <w:rPr>
          <w:rFonts w:cstheme="minorHAnsi"/>
          <w:b/>
          <w:sz w:val="24"/>
          <w:szCs w:val="24"/>
        </w:rPr>
        <w:t>*Careful attention is needed on this part of the Heightened Scrutiny Process</w:t>
      </w:r>
    </w:p>
    <w:bookmarkEnd w:id="1"/>
    <w:p w14:paraId="54C9FF52" w14:textId="32F77883" w:rsidR="00890E7C" w:rsidRPr="00890E7C" w:rsidRDefault="00890E7C" w:rsidP="007F2949">
      <w:pPr>
        <w:pStyle w:val="ListParagraph"/>
        <w:numPr>
          <w:ilvl w:val="0"/>
          <w:numId w:val="7"/>
        </w:numPr>
        <w:spacing w:after="0" w:line="240" w:lineRule="auto"/>
        <w:rPr>
          <w:rFonts w:eastAsia="Times New Roman" w:cstheme="minorHAnsi"/>
          <w:bCs/>
          <w:sz w:val="24"/>
          <w:szCs w:val="24"/>
        </w:rPr>
      </w:pPr>
      <w:r>
        <w:rPr>
          <w:rFonts w:cstheme="minorHAnsi"/>
          <w:sz w:val="24"/>
          <w:szCs w:val="24"/>
        </w:rPr>
        <w:t xml:space="preserve">Documentation is needed to validate </w:t>
      </w:r>
      <w:r w:rsidR="00EF09FC">
        <w:rPr>
          <w:rFonts w:cstheme="minorHAnsi"/>
          <w:sz w:val="24"/>
          <w:szCs w:val="24"/>
        </w:rPr>
        <w:t>each question in this onsite tool.</w:t>
      </w:r>
      <w:r w:rsidR="008669EE">
        <w:rPr>
          <w:rFonts w:cstheme="minorHAnsi"/>
          <w:sz w:val="24"/>
          <w:szCs w:val="24"/>
        </w:rPr>
        <w:t xml:space="preserve"> </w:t>
      </w:r>
      <w:r w:rsidR="00877E84">
        <w:rPr>
          <w:rFonts w:cstheme="minorHAnsi"/>
          <w:sz w:val="24"/>
          <w:szCs w:val="24"/>
        </w:rPr>
        <w:t>Each question has a section labeled “Suggestions of Evidence to be Collected”</w:t>
      </w:r>
      <w:r w:rsidR="00BF0ADE" w:rsidRPr="0090400A">
        <w:rPr>
          <w:rFonts w:cstheme="minorHAnsi"/>
          <w:sz w:val="24"/>
          <w:szCs w:val="24"/>
        </w:rPr>
        <w:t xml:space="preserve"> </w:t>
      </w:r>
      <w:r w:rsidR="00877E84">
        <w:rPr>
          <w:rFonts w:cstheme="minorHAnsi"/>
          <w:sz w:val="24"/>
          <w:szCs w:val="24"/>
        </w:rPr>
        <w:t>that provides</w:t>
      </w:r>
      <w:r w:rsidR="00BF0ADE" w:rsidRPr="0090400A">
        <w:rPr>
          <w:rFonts w:cstheme="minorHAnsi"/>
          <w:sz w:val="24"/>
          <w:szCs w:val="24"/>
        </w:rPr>
        <w:t xml:space="preserve"> guidance on examples of evidence that can be </w:t>
      </w:r>
      <w:r w:rsidR="00877E84">
        <w:rPr>
          <w:rFonts w:cstheme="minorHAnsi"/>
          <w:sz w:val="24"/>
          <w:szCs w:val="24"/>
        </w:rPr>
        <w:t xml:space="preserve">submitted to demonstrate </w:t>
      </w:r>
      <w:r w:rsidR="00877E84">
        <w:rPr>
          <w:rFonts w:cstheme="minorHAnsi"/>
          <w:sz w:val="24"/>
          <w:szCs w:val="24"/>
        </w:rPr>
        <w:lastRenderedPageBreak/>
        <w:t>compliance</w:t>
      </w:r>
      <w:r w:rsidR="00BF0ADE" w:rsidRPr="0090400A">
        <w:rPr>
          <w:rFonts w:cstheme="minorHAnsi"/>
          <w:sz w:val="24"/>
          <w:szCs w:val="24"/>
        </w:rPr>
        <w:t>.</w:t>
      </w:r>
      <w:r w:rsidR="00510B9C">
        <w:rPr>
          <w:rFonts w:cstheme="minorHAnsi"/>
          <w:sz w:val="24"/>
          <w:szCs w:val="24"/>
        </w:rPr>
        <w:t xml:space="preserve">  Some documentation will have to</w:t>
      </w:r>
      <w:r>
        <w:rPr>
          <w:rFonts w:cstheme="minorHAnsi"/>
          <w:sz w:val="24"/>
          <w:szCs w:val="24"/>
        </w:rPr>
        <w:t xml:space="preserve"> be</w:t>
      </w:r>
      <w:r w:rsidR="00510B9C">
        <w:rPr>
          <w:rFonts w:cstheme="minorHAnsi"/>
          <w:sz w:val="24"/>
          <w:szCs w:val="24"/>
        </w:rPr>
        <w:t xml:space="preserve"> observed by </w:t>
      </w:r>
      <w:proofErr w:type="gramStart"/>
      <w:r w:rsidR="00AC5581">
        <w:rPr>
          <w:rFonts w:cstheme="minorHAnsi"/>
          <w:sz w:val="24"/>
          <w:szCs w:val="24"/>
        </w:rPr>
        <w:t>Temple</w:t>
      </w:r>
      <w:proofErr w:type="gramEnd"/>
      <w:r w:rsidR="00BE44B8">
        <w:rPr>
          <w:rFonts w:cstheme="minorHAnsi"/>
          <w:sz w:val="24"/>
          <w:szCs w:val="24"/>
        </w:rPr>
        <w:t xml:space="preserve"> </w:t>
      </w:r>
      <w:r w:rsidR="0057491E">
        <w:rPr>
          <w:rFonts w:cstheme="minorHAnsi"/>
          <w:sz w:val="24"/>
          <w:szCs w:val="24"/>
        </w:rPr>
        <w:t>reviewers</w:t>
      </w:r>
      <w:r w:rsidR="00510B9C">
        <w:rPr>
          <w:rFonts w:cstheme="minorHAnsi"/>
          <w:sz w:val="24"/>
          <w:szCs w:val="24"/>
        </w:rPr>
        <w:t xml:space="preserve"> at the service location.</w:t>
      </w:r>
      <w:r w:rsidR="00BF0ADE" w:rsidRPr="0090400A">
        <w:rPr>
          <w:rFonts w:cstheme="minorHAnsi"/>
          <w:sz w:val="24"/>
          <w:szCs w:val="24"/>
        </w:rPr>
        <w:t xml:space="preserve"> </w:t>
      </w:r>
      <w:proofErr w:type="gramStart"/>
      <w:r w:rsidR="008B7A90">
        <w:rPr>
          <w:rFonts w:cstheme="minorHAnsi"/>
          <w:sz w:val="24"/>
          <w:szCs w:val="24"/>
        </w:rPr>
        <w:t>Temple</w:t>
      </w:r>
      <w:proofErr w:type="gramEnd"/>
      <w:r w:rsidR="00BF0ADE" w:rsidRPr="0090400A">
        <w:rPr>
          <w:rFonts w:cstheme="minorHAnsi"/>
          <w:sz w:val="24"/>
          <w:szCs w:val="24"/>
        </w:rPr>
        <w:t xml:space="preserve"> </w:t>
      </w:r>
      <w:r w:rsidR="009563A6">
        <w:rPr>
          <w:rFonts w:cstheme="minorHAnsi"/>
          <w:sz w:val="24"/>
          <w:szCs w:val="24"/>
        </w:rPr>
        <w:t>reviewers</w:t>
      </w:r>
      <w:r w:rsidR="00BF0ADE" w:rsidRPr="0090400A">
        <w:rPr>
          <w:rFonts w:cstheme="minorHAnsi"/>
          <w:sz w:val="24"/>
          <w:szCs w:val="24"/>
        </w:rPr>
        <w:t xml:space="preserve"> may </w:t>
      </w:r>
      <w:r w:rsidR="00877E84">
        <w:rPr>
          <w:rFonts w:cstheme="minorHAnsi"/>
          <w:sz w:val="24"/>
          <w:szCs w:val="24"/>
        </w:rPr>
        <w:t>accept</w:t>
      </w:r>
      <w:r w:rsidR="00BF0ADE" w:rsidRPr="0090400A">
        <w:rPr>
          <w:rFonts w:cstheme="minorHAnsi"/>
          <w:sz w:val="24"/>
          <w:szCs w:val="24"/>
        </w:rPr>
        <w:t xml:space="preserve"> evidence that is not listed in the guidance. Since CMS will request evidence packages from ODP on how the initial determination was made through the </w:t>
      </w:r>
      <w:r w:rsidR="00BF0ADE" w:rsidRPr="00890E7C">
        <w:rPr>
          <w:rFonts w:eastAsia="Times New Roman" w:cstheme="minorHAnsi"/>
          <w:bCs/>
          <w:sz w:val="24"/>
          <w:szCs w:val="24"/>
        </w:rPr>
        <w:t>Heightened Scrutiny process, documentation must be collected per question, as applicable</w:t>
      </w:r>
      <w:r w:rsidR="004242B7" w:rsidRPr="00890E7C">
        <w:rPr>
          <w:rFonts w:eastAsia="Times New Roman" w:cstheme="minorHAnsi"/>
          <w:bCs/>
          <w:sz w:val="24"/>
          <w:szCs w:val="24"/>
        </w:rPr>
        <w:t>.</w:t>
      </w:r>
      <w:r w:rsidRPr="00890E7C">
        <w:rPr>
          <w:rFonts w:eastAsia="Times New Roman" w:cstheme="minorHAnsi"/>
          <w:bCs/>
          <w:sz w:val="24"/>
          <w:szCs w:val="24"/>
        </w:rPr>
        <w:t xml:space="preserve"> </w:t>
      </w:r>
    </w:p>
    <w:p w14:paraId="4BE01F22" w14:textId="453AA14E" w:rsidR="00890E7C" w:rsidRPr="00890E7C" w:rsidRDefault="00890E7C" w:rsidP="007F2949">
      <w:pPr>
        <w:pStyle w:val="ListParagraph"/>
        <w:numPr>
          <w:ilvl w:val="0"/>
          <w:numId w:val="8"/>
        </w:numPr>
        <w:spacing w:line="240" w:lineRule="auto"/>
        <w:rPr>
          <w:rFonts w:cstheme="minorHAnsi"/>
          <w:sz w:val="24"/>
          <w:szCs w:val="24"/>
        </w:rPr>
      </w:pPr>
      <w:r w:rsidRPr="00890E7C">
        <w:rPr>
          <w:rFonts w:cstheme="minorHAnsi"/>
          <w:sz w:val="24"/>
          <w:szCs w:val="24"/>
        </w:rPr>
        <w:t xml:space="preserve">Due to the COVID-19 pandemic, ODP will request documentation prior to the onsite visit to lessen the amount of time </w:t>
      </w:r>
      <w:proofErr w:type="gramStart"/>
      <w:r w:rsidR="00BE44B8">
        <w:rPr>
          <w:rFonts w:cstheme="minorHAnsi"/>
          <w:sz w:val="24"/>
          <w:szCs w:val="24"/>
        </w:rPr>
        <w:t>Temple</w:t>
      </w:r>
      <w:proofErr w:type="gramEnd"/>
      <w:r w:rsidRPr="00890E7C">
        <w:rPr>
          <w:rFonts w:cstheme="minorHAnsi"/>
          <w:sz w:val="24"/>
          <w:szCs w:val="24"/>
        </w:rPr>
        <w:t xml:space="preserve"> </w:t>
      </w:r>
      <w:r w:rsidR="00F57E23">
        <w:rPr>
          <w:rFonts w:cstheme="minorHAnsi"/>
          <w:sz w:val="24"/>
          <w:szCs w:val="24"/>
        </w:rPr>
        <w:t xml:space="preserve">reviewers </w:t>
      </w:r>
      <w:r w:rsidRPr="00890E7C">
        <w:rPr>
          <w:rFonts w:cstheme="minorHAnsi"/>
          <w:sz w:val="24"/>
          <w:szCs w:val="24"/>
        </w:rPr>
        <w:t xml:space="preserve">are physically present at the service location.  </w:t>
      </w:r>
    </w:p>
    <w:p w14:paraId="100953E5" w14:textId="50EF8996" w:rsidR="00890E7C" w:rsidRPr="00890E7C" w:rsidRDefault="00890E7C" w:rsidP="007F2949">
      <w:pPr>
        <w:pStyle w:val="ListParagraph"/>
        <w:numPr>
          <w:ilvl w:val="1"/>
          <w:numId w:val="8"/>
        </w:numPr>
        <w:spacing w:line="240" w:lineRule="auto"/>
        <w:ind w:left="1080"/>
        <w:rPr>
          <w:rFonts w:cstheme="minorHAnsi"/>
          <w:sz w:val="24"/>
          <w:szCs w:val="24"/>
        </w:rPr>
      </w:pPr>
      <w:r w:rsidRPr="00890E7C">
        <w:rPr>
          <w:rFonts w:eastAsia="Times New Roman" w:cstheme="minorHAnsi"/>
          <w:bCs/>
          <w:sz w:val="24"/>
          <w:szCs w:val="24"/>
        </w:rPr>
        <w:t xml:space="preserve">The provider will receive </w:t>
      </w:r>
      <w:r w:rsidR="00C13132">
        <w:rPr>
          <w:rFonts w:eastAsia="Times New Roman" w:cstheme="minorHAnsi"/>
          <w:bCs/>
          <w:sz w:val="24"/>
          <w:szCs w:val="24"/>
        </w:rPr>
        <w:t>an</w:t>
      </w:r>
      <w:r w:rsidR="00B111EC">
        <w:rPr>
          <w:rFonts w:eastAsia="Times New Roman" w:cstheme="minorHAnsi"/>
          <w:bCs/>
          <w:sz w:val="24"/>
          <w:szCs w:val="24"/>
        </w:rPr>
        <w:t xml:space="preserve"> informational letter from ODP which will provide instructions for how to upload documentation </w:t>
      </w:r>
      <w:r w:rsidR="000E3C28">
        <w:rPr>
          <w:rFonts w:eastAsia="Times New Roman" w:cstheme="minorHAnsi"/>
          <w:bCs/>
          <w:sz w:val="24"/>
          <w:szCs w:val="24"/>
        </w:rPr>
        <w:t>required</w:t>
      </w:r>
      <w:r w:rsidR="00B111EC">
        <w:rPr>
          <w:rFonts w:eastAsia="Times New Roman" w:cstheme="minorHAnsi"/>
          <w:bCs/>
          <w:sz w:val="24"/>
          <w:szCs w:val="24"/>
        </w:rPr>
        <w:t xml:space="preserve"> for the review, and </w:t>
      </w:r>
      <w:r w:rsidR="001D6C09">
        <w:rPr>
          <w:rFonts w:eastAsia="Times New Roman" w:cstheme="minorHAnsi"/>
          <w:bCs/>
          <w:sz w:val="24"/>
          <w:szCs w:val="24"/>
        </w:rPr>
        <w:t xml:space="preserve">it </w:t>
      </w:r>
      <w:r w:rsidR="00B111EC">
        <w:rPr>
          <w:rFonts w:eastAsia="Times New Roman" w:cstheme="minorHAnsi"/>
          <w:bCs/>
          <w:sz w:val="24"/>
          <w:szCs w:val="24"/>
        </w:rPr>
        <w:t>will</w:t>
      </w:r>
      <w:r w:rsidR="001D6C09">
        <w:rPr>
          <w:rFonts w:eastAsia="Times New Roman" w:cstheme="minorHAnsi"/>
          <w:bCs/>
          <w:sz w:val="24"/>
          <w:szCs w:val="24"/>
        </w:rPr>
        <w:t xml:space="preserve"> also</w:t>
      </w:r>
      <w:r w:rsidR="00B111EC">
        <w:rPr>
          <w:rFonts w:eastAsia="Times New Roman" w:cstheme="minorHAnsi"/>
          <w:bCs/>
          <w:sz w:val="24"/>
          <w:szCs w:val="24"/>
        </w:rPr>
        <w:t xml:space="preserve"> request a main point of </w:t>
      </w:r>
      <w:r w:rsidR="00CE41D7">
        <w:rPr>
          <w:rFonts w:eastAsia="Times New Roman" w:cstheme="minorHAnsi"/>
          <w:bCs/>
          <w:sz w:val="24"/>
          <w:szCs w:val="24"/>
        </w:rPr>
        <w:t xml:space="preserve">contact from the provider with whom ODP and Temple will communicate with as needed throughout the Heightened Scrutiny </w:t>
      </w:r>
      <w:r w:rsidR="00B07616">
        <w:rPr>
          <w:rFonts w:eastAsia="Times New Roman" w:cstheme="minorHAnsi"/>
          <w:bCs/>
          <w:sz w:val="24"/>
          <w:szCs w:val="24"/>
        </w:rPr>
        <w:t>p</w:t>
      </w:r>
      <w:r w:rsidR="00CE41D7">
        <w:rPr>
          <w:rFonts w:eastAsia="Times New Roman" w:cstheme="minorHAnsi"/>
          <w:bCs/>
          <w:sz w:val="24"/>
          <w:szCs w:val="24"/>
        </w:rPr>
        <w:t>rocess</w:t>
      </w:r>
      <w:r>
        <w:rPr>
          <w:rFonts w:cstheme="minorHAnsi"/>
          <w:sz w:val="24"/>
          <w:szCs w:val="24"/>
        </w:rPr>
        <w:t>.</w:t>
      </w:r>
    </w:p>
    <w:p w14:paraId="437F82CF" w14:textId="7FB3C2EF" w:rsidR="00BF0ADE" w:rsidRPr="0090400A" w:rsidRDefault="00BF0ADE" w:rsidP="007F2949">
      <w:pPr>
        <w:pStyle w:val="ListParagraph"/>
        <w:numPr>
          <w:ilvl w:val="0"/>
          <w:numId w:val="8"/>
        </w:numPr>
        <w:spacing w:line="240" w:lineRule="auto"/>
        <w:rPr>
          <w:rFonts w:cstheme="minorHAnsi"/>
          <w:sz w:val="24"/>
          <w:szCs w:val="24"/>
        </w:rPr>
      </w:pPr>
      <w:r w:rsidRPr="0090400A">
        <w:rPr>
          <w:rFonts w:cstheme="minorHAnsi"/>
          <w:sz w:val="24"/>
          <w:szCs w:val="24"/>
        </w:rPr>
        <w:t>Not every response to each question on the onsite tool will need to be validated by a tangible piece of evidence (like a copied/printed service note, progress note, or staff log)</w:t>
      </w:r>
      <w:r w:rsidR="00EF09FC">
        <w:rPr>
          <w:rFonts w:cstheme="minorHAnsi"/>
          <w:sz w:val="24"/>
          <w:szCs w:val="24"/>
        </w:rPr>
        <w:t xml:space="preserve"> and these questions note additional evidence that will be factored into the review. </w:t>
      </w:r>
      <w:r w:rsidRPr="0090400A">
        <w:rPr>
          <w:rFonts w:cstheme="minorHAnsi"/>
          <w:sz w:val="24"/>
          <w:szCs w:val="24"/>
        </w:rPr>
        <w:t xml:space="preserve"> When this applies, this guidance will be specified in the related question in the “</w:t>
      </w:r>
      <w:r w:rsidR="007A29B0">
        <w:rPr>
          <w:rFonts w:cstheme="minorHAnsi"/>
          <w:sz w:val="24"/>
          <w:szCs w:val="24"/>
        </w:rPr>
        <w:t xml:space="preserve">Suggestions </w:t>
      </w:r>
      <w:r w:rsidR="007A29B0" w:rsidRPr="0090400A">
        <w:rPr>
          <w:rFonts w:cstheme="minorHAnsi"/>
          <w:sz w:val="24"/>
          <w:szCs w:val="24"/>
        </w:rPr>
        <w:t>of Evidence to be Collected</w:t>
      </w:r>
      <w:r w:rsidRPr="0090400A">
        <w:rPr>
          <w:rFonts w:cstheme="minorHAnsi"/>
          <w:sz w:val="24"/>
          <w:szCs w:val="24"/>
        </w:rPr>
        <w:t xml:space="preserve">” row. </w:t>
      </w:r>
    </w:p>
    <w:p w14:paraId="0DCA252E" w14:textId="62586CD3" w:rsidR="00BF0ADE" w:rsidRPr="0090400A" w:rsidRDefault="004E16E4" w:rsidP="007F2949">
      <w:pPr>
        <w:pStyle w:val="ListParagraph"/>
        <w:numPr>
          <w:ilvl w:val="0"/>
          <w:numId w:val="8"/>
        </w:numPr>
        <w:spacing w:line="240" w:lineRule="auto"/>
        <w:rPr>
          <w:rFonts w:cstheme="minorHAnsi"/>
          <w:sz w:val="24"/>
          <w:szCs w:val="24"/>
        </w:rPr>
      </w:pPr>
      <w:r>
        <w:rPr>
          <w:rFonts w:cstheme="minorHAnsi"/>
          <w:sz w:val="24"/>
          <w:szCs w:val="24"/>
        </w:rPr>
        <w:t xml:space="preserve">Documents that the provider must submit are outlined in the informational letter sent to </w:t>
      </w:r>
      <w:r w:rsidR="008E06B8">
        <w:rPr>
          <w:rFonts w:cstheme="minorHAnsi"/>
          <w:sz w:val="24"/>
          <w:szCs w:val="24"/>
        </w:rPr>
        <w:t>the provider. Examples include, but are not limited to</w:t>
      </w:r>
      <w:r w:rsidR="00BF0ADE" w:rsidRPr="0090400A">
        <w:rPr>
          <w:rFonts w:cstheme="minorHAnsi"/>
          <w:sz w:val="24"/>
          <w:szCs w:val="24"/>
        </w:rPr>
        <w:t>:</w:t>
      </w:r>
    </w:p>
    <w:p w14:paraId="77CF531D" w14:textId="76AFAFA1" w:rsidR="00BA15BF" w:rsidRDefault="00BF0ADE" w:rsidP="007F2949">
      <w:pPr>
        <w:pStyle w:val="ListParagraph"/>
        <w:numPr>
          <w:ilvl w:val="0"/>
          <w:numId w:val="9"/>
        </w:numPr>
        <w:spacing w:line="240" w:lineRule="auto"/>
        <w:rPr>
          <w:sz w:val="24"/>
          <w:szCs w:val="24"/>
        </w:rPr>
      </w:pPr>
      <w:r w:rsidRPr="00CA3946">
        <w:rPr>
          <w:sz w:val="24"/>
          <w:szCs w:val="24"/>
        </w:rPr>
        <w:t xml:space="preserve">Service Notes </w:t>
      </w:r>
      <w:r w:rsidR="00BA15BF">
        <w:rPr>
          <w:sz w:val="24"/>
          <w:szCs w:val="24"/>
        </w:rPr>
        <w:t xml:space="preserve">(From January 1, 2020 through January 15, 2020, and the most recent </w:t>
      </w:r>
      <w:r w:rsidR="00B23707">
        <w:rPr>
          <w:sz w:val="24"/>
          <w:szCs w:val="24"/>
        </w:rPr>
        <w:t xml:space="preserve">two </w:t>
      </w:r>
      <w:r w:rsidR="00BA15BF">
        <w:rPr>
          <w:sz w:val="24"/>
          <w:szCs w:val="24"/>
        </w:rPr>
        <w:t>weeks to date)</w:t>
      </w:r>
    </w:p>
    <w:p w14:paraId="1703691C" w14:textId="1E6168B4" w:rsidR="00AC5581" w:rsidRPr="0090400A" w:rsidRDefault="00AC5581" w:rsidP="007F2949">
      <w:pPr>
        <w:pStyle w:val="ListParagraph"/>
        <w:numPr>
          <w:ilvl w:val="0"/>
          <w:numId w:val="9"/>
        </w:numPr>
        <w:spacing w:line="240" w:lineRule="auto"/>
        <w:rPr>
          <w:sz w:val="24"/>
          <w:szCs w:val="24"/>
        </w:rPr>
      </w:pPr>
      <w:r w:rsidRPr="4C94A7BB">
        <w:rPr>
          <w:sz w:val="24"/>
          <w:szCs w:val="24"/>
        </w:rPr>
        <w:t>Progress notes</w:t>
      </w:r>
      <w:r w:rsidR="00BA15BF">
        <w:rPr>
          <w:sz w:val="24"/>
          <w:szCs w:val="24"/>
        </w:rPr>
        <w:t xml:space="preserve"> (The last </w:t>
      </w:r>
      <w:r w:rsidRPr="4C94A7BB">
        <w:rPr>
          <w:sz w:val="24"/>
          <w:szCs w:val="24"/>
        </w:rPr>
        <w:t>progress note</w:t>
      </w:r>
      <w:r w:rsidR="00BA15BF">
        <w:rPr>
          <w:sz w:val="24"/>
          <w:szCs w:val="24"/>
        </w:rPr>
        <w:t xml:space="preserve"> completed</w:t>
      </w:r>
      <w:r w:rsidRPr="4C94A7BB">
        <w:rPr>
          <w:sz w:val="24"/>
          <w:szCs w:val="24"/>
        </w:rPr>
        <w:t xml:space="preserve"> prior to March 2020</w:t>
      </w:r>
      <w:r w:rsidR="001276AC">
        <w:rPr>
          <w:sz w:val="24"/>
          <w:szCs w:val="24"/>
        </w:rPr>
        <w:t>, and the most recent progress note to date)</w:t>
      </w:r>
    </w:p>
    <w:p w14:paraId="5A53DBCF" w14:textId="77777777" w:rsidR="00514018" w:rsidRDefault="00BF0ADE" w:rsidP="007E770E">
      <w:pPr>
        <w:pStyle w:val="ListParagraph"/>
        <w:numPr>
          <w:ilvl w:val="0"/>
          <w:numId w:val="9"/>
        </w:numPr>
        <w:spacing w:line="240" w:lineRule="auto"/>
        <w:rPr>
          <w:rFonts w:cstheme="minorHAnsi"/>
          <w:sz w:val="24"/>
          <w:szCs w:val="24"/>
        </w:rPr>
      </w:pPr>
      <w:r w:rsidRPr="00514018">
        <w:rPr>
          <w:rFonts w:cstheme="minorHAnsi"/>
          <w:sz w:val="24"/>
          <w:szCs w:val="24"/>
        </w:rPr>
        <w:t>Individuals</w:t>
      </w:r>
      <w:r w:rsidR="001276AC" w:rsidRPr="00514018">
        <w:rPr>
          <w:rFonts w:cstheme="minorHAnsi"/>
          <w:sz w:val="24"/>
          <w:szCs w:val="24"/>
        </w:rPr>
        <w:t>’</w:t>
      </w:r>
      <w:r w:rsidRPr="00514018">
        <w:rPr>
          <w:rFonts w:cstheme="minorHAnsi"/>
          <w:sz w:val="24"/>
          <w:szCs w:val="24"/>
        </w:rPr>
        <w:t xml:space="preserve"> daily schedules</w:t>
      </w:r>
      <w:r w:rsidR="00514018">
        <w:rPr>
          <w:rFonts w:cstheme="minorHAnsi"/>
          <w:sz w:val="24"/>
          <w:szCs w:val="24"/>
        </w:rPr>
        <w:t>, if applicable</w:t>
      </w:r>
    </w:p>
    <w:p w14:paraId="300C70F4" w14:textId="4EA5646F" w:rsidR="00BF0ADE" w:rsidRPr="00EF2FF6" w:rsidRDefault="00BF0ADE" w:rsidP="007F2949">
      <w:pPr>
        <w:pStyle w:val="ListParagraph"/>
        <w:numPr>
          <w:ilvl w:val="0"/>
          <w:numId w:val="9"/>
        </w:numPr>
        <w:spacing w:line="240" w:lineRule="auto"/>
        <w:rPr>
          <w:rFonts w:cstheme="minorHAnsi"/>
          <w:sz w:val="24"/>
          <w:szCs w:val="24"/>
        </w:rPr>
      </w:pPr>
      <w:r w:rsidRPr="00EF2FF6">
        <w:rPr>
          <w:rFonts w:cstheme="minorHAnsi"/>
          <w:sz w:val="24"/>
          <w:szCs w:val="24"/>
        </w:rPr>
        <w:t>The Behavior</w:t>
      </w:r>
      <w:r w:rsidR="00FF72BC">
        <w:rPr>
          <w:rFonts w:cstheme="minorHAnsi"/>
          <w:sz w:val="24"/>
          <w:szCs w:val="24"/>
        </w:rPr>
        <w:t>al</w:t>
      </w:r>
      <w:r w:rsidR="006A68ED" w:rsidRPr="00EF2FF6">
        <w:rPr>
          <w:rFonts w:cstheme="minorHAnsi"/>
          <w:sz w:val="24"/>
          <w:szCs w:val="24"/>
        </w:rPr>
        <w:t xml:space="preserve"> Support</w:t>
      </w:r>
      <w:r w:rsidRPr="00EF2FF6">
        <w:rPr>
          <w:rFonts w:cstheme="minorHAnsi"/>
          <w:sz w:val="24"/>
          <w:szCs w:val="24"/>
        </w:rPr>
        <w:t xml:space="preserve"> Component of the Individual Plan</w:t>
      </w:r>
      <w:r w:rsidR="00FF72BC">
        <w:rPr>
          <w:rFonts w:cstheme="minorHAnsi"/>
          <w:sz w:val="24"/>
          <w:szCs w:val="24"/>
        </w:rPr>
        <w:t>, if applicable</w:t>
      </w:r>
    </w:p>
    <w:p w14:paraId="714D47FF" w14:textId="695B3761" w:rsidR="00AC5581" w:rsidRDefault="00F24D3D" w:rsidP="007F2949">
      <w:pPr>
        <w:pStyle w:val="ListParagraph"/>
        <w:numPr>
          <w:ilvl w:val="0"/>
          <w:numId w:val="9"/>
        </w:numPr>
        <w:spacing w:line="240" w:lineRule="auto"/>
        <w:rPr>
          <w:rFonts w:cstheme="minorHAnsi"/>
          <w:sz w:val="24"/>
          <w:szCs w:val="24"/>
        </w:rPr>
      </w:pPr>
      <w:r>
        <w:rPr>
          <w:rFonts w:cstheme="minorHAnsi"/>
          <w:sz w:val="24"/>
          <w:szCs w:val="24"/>
        </w:rPr>
        <w:t>The individual’s Communication Plan, if applicable</w:t>
      </w:r>
    </w:p>
    <w:p w14:paraId="6B6873CE" w14:textId="55E78D9A" w:rsidR="00EF19B6" w:rsidRDefault="00C90DCF" w:rsidP="00C90DCF">
      <w:pPr>
        <w:pStyle w:val="ListParagraph"/>
        <w:numPr>
          <w:ilvl w:val="0"/>
          <w:numId w:val="9"/>
        </w:numPr>
        <w:spacing w:line="240" w:lineRule="auto"/>
        <w:rPr>
          <w:rFonts w:cstheme="minorHAnsi"/>
          <w:sz w:val="24"/>
          <w:szCs w:val="24"/>
        </w:rPr>
      </w:pPr>
      <w:r>
        <w:rPr>
          <w:rFonts w:cstheme="minorHAnsi"/>
          <w:sz w:val="24"/>
          <w:szCs w:val="24"/>
        </w:rPr>
        <w:t>Agency</w:t>
      </w:r>
      <w:r w:rsidRPr="00514018">
        <w:rPr>
          <w:rFonts w:cstheme="minorHAnsi"/>
          <w:sz w:val="24"/>
          <w:szCs w:val="24"/>
        </w:rPr>
        <w:t xml:space="preserve"> policies and procedures related to the services at the service locati</w:t>
      </w:r>
      <w:r w:rsidR="000459A9">
        <w:rPr>
          <w:rFonts w:cstheme="minorHAnsi"/>
          <w:sz w:val="24"/>
          <w:szCs w:val="24"/>
        </w:rPr>
        <w:t xml:space="preserve">on such as activities, training or other supports </w:t>
      </w:r>
      <w:r w:rsidR="00BD59D2">
        <w:rPr>
          <w:rFonts w:cstheme="minorHAnsi"/>
          <w:sz w:val="24"/>
          <w:szCs w:val="24"/>
        </w:rPr>
        <w:t xml:space="preserve">as well as how they are </w:t>
      </w:r>
      <w:r w:rsidR="000459A9">
        <w:rPr>
          <w:rFonts w:cstheme="minorHAnsi"/>
          <w:sz w:val="24"/>
          <w:szCs w:val="24"/>
        </w:rPr>
        <w:t>offered</w:t>
      </w:r>
    </w:p>
    <w:p w14:paraId="2D2C2C8F" w14:textId="13A3ECEC" w:rsidR="00C90DCF" w:rsidRPr="00BD59D2" w:rsidRDefault="00C90DCF" w:rsidP="00BD59D2">
      <w:pPr>
        <w:pStyle w:val="ListParagraph"/>
        <w:numPr>
          <w:ilvl w:val="0"/>
          <w:numId w:val="9"/>
        </w:numPr>
        <w:spacing w:line="240" w:lineRule="auto"/>
        <w:rPr>
          <w:rFonts w:cstheme="minorHAnsi"/>
          <w:sz w:val="24"/>
          <w:szCs w:val="24"/>
        </w:rPr>
      </w:pPr>
      <w:r>
        <w:rPr>
          <w:rFonts w:cstheme="minorHAnsi"/>
          <w:sz w:val="24"/>
          <w:szCs w:val="24"/>
        </w:rPr>
        <w:t>Staff training records</w:t>
      </w:r>
    </w:p>
    <w:p w14:paraId="2554327B" w14:textId="7A7AA570" w:rsidR="00851FA4" w:rsidRDefault="00851FA4" w:rsidP="007F2949">
      <w:pPr>
        <w:pStyle w:val="ListParagraph"/>
        <w:numPr>
          <w:ilvl w:val="0"/>
          <w:numId w:val="10"/>
        </w:numPr>
        <w:spacing w:line="240" w:lineRule="auto"/>
        <w:rPr>
          <w:rFonts w:cstheme="minorHAnsi"/>
          <w:sz w:val="24"/>
          <w:szCs w:val="24"/>
        </w:rPr>
      </w:pPr>
      <w:r>
        <w:rPr>
          <w:rFonts w:cstheme="minorHAnsi"/>
          <w:sz w:val="24"/>
          <w:szCs w:val="24"/>
        </w:rPr>
        <w:t>Temple will collect the following documentation during the onsite visit</w:t>
      </w:r>
      <w:r w:rsidR="00F72495">
        <w:rPr>
          <w:rFonts w:cstheme="minorHAnsi"/>
          <w:sz w:val="24"/>
          <w:szCs w:val="24"/>
        </w:rPr>
        <w:t>:</w:t>
      </w:r>
    </w:p>
    <w:p w14:paraId="3C45F1DC" w14:textId="77777777" w:rsidR="00851FA4" w:rsidRPr="00140B1B" w:rsidRDefault="00851FA4" w:rsidP="007F2949">
      <w:pPr>
        <w:pStyle w:val="ListParagraph"/>
        <w:numPr>
          <w:ilvl w:val="1"/>
          <w:numId w:val="10"/>
        </w:numPr>
        <w:spacing w:line="240" w:lineRule="auto"/>
        <w:ind w:left="1080"/>
        <w:rPr>
          <w:rFonts w:cstheme="minorHAnsi"/>
          <w:sz w:val="24"/>
          <w:szCs w:val="24"/>
        </w:rPr>
      </w:pPr>
      <w:r w:rsidRPr="00140B1B">
        <w:rPr>
          <w:rFonts w:cstheme="minorHAnsi"/>
          <w:sz w:val="24"/>
          <w:szCs w:val="24"/>
        </w:rPr>
        <w:t>Photos/images from Google Maps of the service location or any contiguous buildings around the service location</w:t>
      </w:r>
    </w:p>
    <w:p w14:paraId="625C4BA7" w14:textId="5A682B8A" w:rsidR="00851FA4" w:rsidRPr="00140B1B" w:rsidRDefault="00EF19B6" w:rsidP="007F2949">
      <w:pPr>
        <w:pStyle w:val="ListParagraph"/>
        <w:numPr>
          <w:ilvl w:val="1"/>
          <w:numId w:val="10"/>
        </w:numPr>
        <w:spacing w:line="240" w:lineRule="auto"/>
        <w:ind w:left="1080"/>
        <w:rPr>
          <w:rFonts w:cstheme="minorHAnsi"/>
          <w:sz w:val="24"/>
          <w:szCs w:val="24"/>
        </w:rPr>
      </w:pPr>
      <w:r>
        <w:rPr>
          <w:rFonts w:cstheme="minorHAnsi"/>
          <w:sz w:val="24"/>
          <w:szCs w:val="24"/>
        </w:rPr>
        <w:t>Written observations, if applicable</w:t>
      </w:r>
      <w:r w:rsidR="00851FA4" w:rsidRPr="00140B1B">
        <w:rPr>
          <w:rFonts w:cstheme="minorHAnsi"/>
          <w:sz w:val="24"/>
          <w:szCs w:val="24"/>
        </w:rPr>
        <w:t xml:space="preserve"> </w:t>
      </w:r>
    </w:p>
    <w:p w14:paraId="7CA7A6D4" w14:textId="28C553F2" w:rsidR="00851FA4" w:rsidRPr="00140B1B" w:rsidRDefault="00851FA4" w:rsidP="007F2949">
      <w:pPr>
        <w:pStyle w:val="ListParagraph"/>
        <w:numPr>
          <w:ilvl w:val="1"/>
          <w:numId w:val="10"/>
        </w:numPr>
        <w:spacing w:line="240" w:lineRule="auto"/>
        <w:ind w:left="1080"/>
        <w:rPr>
          <w:rFonts w:cstheme="minorHAnsi"/>
          <w:sz w:val="24"/>
          <w:szCs w:val="24"/>
        </w:rPr>
      </w:pPr>
      <w:r w:rsidRPr="00140B1B">
        <w:rPr>
          <w:rFonts w:cstheme="minorHAnsi"/>
          <w:sz w:val="24"/>
          <w:szCs w:val="24"/>
        </w:rPr>
        <w:t>Documentation of the individual’s response (Attachment 3)</w:t>
      </w:r>
    </w:p>
    <w:p w14:paraId="4B7A24B6" w14:textId="125884C8" w:rsidR="00515EB6" w:rsidRDefault="00BF0ADE" w:rsidP="007F2949">
      <w:pPr>
        <w:pStyle w:val="ListParagraph"/>
        <w:numPr>
          <w:ilvl w:val="0"/>
          <w:numId w:val="10"/>
        </w:numPr>
        <w:spacing w:line="240" w:lineRule="auto"/>
        <w:rPr>
          <w:rFonts w:cstheme="minorHAnsi"/>
          <w:sz w:val="24"/>
          <w:szCs w:val="24"/>
        </w:rPr>
      </w:pPr>
      <w:r w:rsidRPr="0090400A">
        <w:rPr>
          <w:rFonts w:cstheme="minorHAnsi"/>
          <w:sz w:val="24"/>
          <w:szCs w:val="24"/>
        </w:rPr>
        <w:t xml:space="preserve">In situations when evidence cannot be found, this should be documented </w:t>
      </w:r>
      <w:r w:rsidR="00301B31">
        <w:rPr>
          <w:rFonts w:cstheme="minorHAnsi"/>
          <w:sz w:val="24"/>
          <w:szCs w:val="24"/>
        </w:rPr>
        <w:t>i</w:t>
      </w:r>
      <w:r w:rsidRPr="0090400A">
        <w:rPr>
          <w:rFonts w:cstheme="minorHAnsi"/>
          <w:sz w:val="24"/>
          <w:szCs w:val="24"/>
        </w:rPr>
        <w:t>n the row that is labeled “</w:t>
      </w:r>
      <w:r w:rsidR="00F72495">
        <w:rPr>
          <w:rFonts w:cstheme="minorHAnsi"/>
          <w:sz w:val="24"/>
          <w:szCs w:val="24"/>
        </w:rPr>
        <w:t>Temple</w:t>
      </w:r>
      <w:r w:rsidR="00301B31">
        <w:rPr>
          <w:rFonts w:cstheme="minorHAnsi"/>
          <w:sz w:val="24"/>
          <w:szCs w:val="24"/>
        </w:rPr>
        <w:t xml:space="preserve"> </w:t>
      </w:r>
      <w:r w:rsidR="008A7B4B">
        <w:rPr>
          <w:rFonts w:cstheme="minorHAnsi"/>
          <w:sz w:val="24"/>
          <w:szCs w:val="24"/>
        </w:rPr>
        <w:t>Notes”</w:t>
      </w:r>
      <w:r w:rsidR="009366F8">
        <w:rPr>
          <w:rFonts w:cstheme="minorHAnsi"/>
          <w:sz w:val="24"/>
          <w:szCs w:val="24"/>
        </w:rPr>
        <w:t>.</w:t>
      </w:r>
    </w:p>
    <w:p w14:paraId="68EAA78C" w14:textId="414783E0" w:rsidR="00D01CFF" w:rsidRDefault="00D01CFF" w:rsidP="007F2949">
      <w:pPr>
        <w:pStyle w:val="ListParagraph"/>
        <w:numPr>
          <w:ilvl w:val="0"/>
          <w:numId w:val="10"/>
        </w:numPr>
        <w:spacing w:line="240" w:lineRule="auto"/>
        <w:rPr>
          <w:rFonts w:cstheme="minorHAnsi"/>
          <w:sz w:val="24"/>
          <w:szCs w:val="24"/>
        </w:rPr>
      </w:pPr>
      <w:proofErr w:type="gramStart"/>
      <w:r>
        <w:rPr>
          <w:rFonts w:cstheme="minorHAnsi"/>
          <w:sz w:val="24"/>
          <w:szCs w:val="24"/>
        </w:rPr>
        <w:t>Temple</w:t>
      </w:r>
      <w:proofErr w:type="gramEnd"/>
      <w:r>
        <w:rPr>
          <w:rFonts w:cstheme="minorHAnsi"/>
          <w:sz w:val="24"/>
          <w:szCs w:val="24"/>
        </w:rPr>
        <w:t xml:space="preserve"> reviewers will document responses to each question in the “Response” row.</w:t>
      </w:r>
    </w:p>
    <w:p w14:paraId="6F9AF03B" w14:textId="0B6A644C" w:rsidR="00FC1961" w:rsidRDefault="00FC1961" w:rsidP="007F2949">
      <w:pPr>
        <w:pStyle w:val="ListParagraph"/>
        <w:numPr>
          <w:ilvl w:val="0"/>
          <w:numId w:val="10"/>
        </w:numPr>
        <w:spacing w:line="240" w:lineRule="auto"/>
        <w:rPr>
          <w:rFonts w:cstheme="minorHAnsi"/>
          <w:sz w:val="24"/>
          <w:szCs w:val="24"/>
        </w:rPr>
      </w:pPr>
      <w:r>
        <w:rPr>
          <w:rFonts w:cstheme="minorHAnsi"/>
          <w:sz w:val="24"/>
          <w:szCs w:val="24"/>
        </w:rPr>
        <w:t>The “Temple Notes” section must include any observations, and for most questions, will ask if the evidence collected shows compliance with the corresponding regulation</w:t>
      </w:r>
      <w:r w:rsidR="00873F17">
        <w:rPr>
          <w:rFonts w:cstheme="minorHAnsi"/>
          <w:sz w:val="24"/>
          <w:szCs w:val="24"/>
        </w:rPr>
        <w:t>s</w:t>
      </w:r>
      <w:r>
        <w:rPr>
          <w:rFonts w:cstheme="minorHAnsi"/>
          <w:sz w:val="24"/>
          <w:szCs w:val="24"/>
        </w:rPr>
        <w:t>.</w:t>
      </w:r>
    </w:p>
    <w:p w14:paraId="12B7A554" w14:textId="77777777" w:rsidR="00D01CFF" w:rsidRPr="008346DD" w:rsidRDefault="00D01CFF" w:rsidP="00D01CFF">
      <w:pPr>
        <w:pStyle w:val="ListParagraph"/>
        <w:spacing w:line="240" w:lineRule="auto"/>
        <w:rPr>
          <w:rFonts w:cstheme="minorHAnsi"/>
          <w:sz w:val="24"/>
          <w:szCs w:val="24"/>
        </w:rPr>
      </w:pPr>
    </w:p>
    <w:p w14:paraId="27D502EF" w14:textId="77777777" w:rsidR="00BF0ADE" w:rsidRDefault="00BF0ADE" w:rsidP="007F2949">
      <w:pPr>
        <w:spacing w:line="240" w:lineRule="auto"/>
        <w:rPr>
          <w:rFonts w:cstheme="minorHAnsi"/>
          <w:sz w:val="24"/>
          <w:szCs w:val="24"/>
          <w:u w:val="single"/>
        </w:rPr>
      </w:pPr>
      <w:r w:rsidRPr="008346DD">
        <w:rPr>
          <w:rFonts w:cstheme="minorHAnsi"/>
          <w:sz w:val="24"/>
          <w:szCs w:val="24"/>
          <w:u w:val="single"/>
        </w:rPr>
        <w:t>Completion of the Heightened Scrutiny Onsite Tool</w:t>
      </w:r>
    </w:p>
    <w:p w14:paraId="79C8F7ED" w14:textId="62C425C6" w:rsidR="00874B27" w:rsidRPr="00874B27" w:rsidRDefault="00874B27" w:rsidP="007F2949">
      <w:pPr>
        <w:pStyle w:val="ListParagraph"/>
        <w:spacing w:line="240" w:lineRule="auto"/>
        <w:ind w:left="0"/>
        <w:rPr>
          <w:rFonts w:cstheme="minorHAnsi"/>
          <w:b/>
          <w:bCs/>
          <w:sz w:val="24"/>
          <w:szCs w:val="24"/>
        </w:rPr>
      </w:pPr>
      <w:r w:rsidRPr="004F747D">
        <w:rPr>
          <w:rFonts w:cstheme="minorHAnsi"/>
          <w:b/>
          <w:bCs/>
          <w:sz w:val="24"/>
          <w:szCs w:val="24"/>
        </w:rPr>
        <w:t xml:space="preserve">*Please Note: </w:t>
      </w:r>
      <w:r w:rsidR="00670C01">
        <w:rPr>
          <w:rFonts w:cstheme="minorHAnsi"/>
          <w:b/>
          <w:bCs/>
          <w:sz w:val="24"/>
          <w:szCs w:val="24"/>
        </w:rPr>
        <w:t>T</w:t>
      </w:r>
      <w:r>
        <w:rPr>
          <w:rFonts w:cstheme="minorHAnsi"/>
          <w:b/>
          <w:bCs/>
          <w:sz w:val="24"/>
          <w:szCs w:val="24"/>
        </w:rPr>
        <w:t>his tool</w:t>
      </w:r>
      <w:r w:rsidR="00670C01">
        <w:rPr>
          <w:rFonts w:cstheme="minorHAnsi"/>
          <w:b/>
          <w:bCs/>
          <w:sz w:val="24"/>
          <w:szCs w:val="24"/>
        </w:rPr>
        <w:t xml:space="preserve"> should contain </w:t>
      </w:r>
      <w:r w:rsidR="009D65AE">
        <w:rPr>
          <w:rFonts w:cstheme="minorHAnsi"/>
          <w:b/>
          <w:bCs/>
          <w:sz w:val="24"/>
          <w:szCs w:val="24"/>
        </w:rPr>
        <w:t xml:space="preserve">interview </w:t>
      </w:r>
      <w:r w:rsidR="00670C01">
        <w:rPr>
          <w:rFonts w:cstheme="minorHAnsi"/>
          <w:b/>
          <w:bCs/>
          <w:sz w:val="24"/>
          <w:szCs w:val="24"/>
        </w:rPr>
        <w:t xml:space="preserve">responses from all staff </w:t>
      </w:r>
      <w:r w:rsidR="001D1DC2">
        <w:rPr>
          <w:rFonts w:cstheme="minorHAnsi"/>
          <w:b/>
          <w:bCs/>
          <w:sz w:val="24"/>
          <w:szCs w:val="24"/>
        </w:rPr>
        <w:t xml:space="preserve">interviewed </w:t>
      </w:r>
      <w:r w:rsidRPr="004F747D">
        <w:rPr>
          <w:rFonts w:cstheme="minorHAnsi"/>
          <w:b/>
          <w:bCs/>
          <w:sz w:val="24"/>
          <w:szCs w:val="24"/>
        </w:rPr>
        <w:t>for eac</w:t>
      </w:r>
      <w:r w:rsidR="00927106">
        <w:rPr>
          <w:rFonts w:cstheme="minorHAnsi"/>
          <w:b/>
          <w:bCs/>
          <w:sz w:val="24"/>
          <w:szCs w:val="24"/>
        </w:rPr>
        <w:t>h service location</w:t>
      </w:r>
      <w:r w:rsidR="0094762A">
        <w:rPr>
          <w:rFonts w:cstheme="minorHAnsi"/>
          <w:b/>
          <w:bCs/>
          <w:sz w:val="24"/>
          <w:szCs w:val="24"/>
        </w:rPr>
        <w:t>, indicated in Section 2 below.</w:t>
      </w:r>
    </w:p>
    <w:p w14:paraId="547B9D05" w14:textId="77777777" w:rsidR="00E927FF" w:rsidRPr="00024A1B" w:rsidRDefault="00E927FF" w:rsidP="007F2949">
      <w:pPr>
        <w:pStyle w:val="ListParagraph"/>
        <w:numPr>
          <w:ilvl w:val="0"/>
          <w:numId w:val="10"/>
        </w:numPr>
        <w:spacing w:line="240" w:lineRule="auto"/>
        <w:rPr>
          <w:rFonts w:cstheme="minorHAnsi"/>
          <w:sz w:val="24"/>
          <w:szCs w:val="24"/>
        </w:rPr>
      </w:pPr>
      <w:bookmarkStart w:id="2" w:name="_Hlk27140869"/>
      <w:r w:rsidRPr="000B2E1C">
        <w:rPr>
          <w:rFonts w:cstheme="minorHAnsi"/>
          <w:sz w:val="24"/>
          <w:szCs w:val="24"/>
        </w:rPr>
        <w:t xml:space="preserve">As stated above, </w:t>
      </w:r>
      <w:proofErr w:type="gramStart"/>
      <w:r>
        <w:rPr>
          <w:rFonts w:cstheme="minorHAnsi"/>
          <w:sz w:val="24"/>
          <w:szCs w:val="24"/>
        </w:rPr>
        <w:t>Temple</w:t>
      </w:r>
      <w:proofErr w:type="gramEnd"/>
      <w:r w:rsidRPr="000B2E1C">
        <w:rPr>
          <w:rFonts w:cstheme="minorHAnsi"/>
          <w:sz w:val="24"/>
          <w:szCs w:val="24"/>
        </w:rPr>
        <w:t xml:space="preserve"> </w:t>
      </w:r>
      <w:r>
        <w:rPr>
          <w:rFonts w:cstheme="minorHAnsi"/>
          <w:sz w:val="24"/>
          <w:szCs w:val="24"/>
        </w:rPr>
        <w:t>reviewers</w:t>
      </w:r>
      <w:r w:rsidRPr="000B2E1C">
        <w:rPr>
          <w:rFonts w:cstheme="minorHAnsi"/>
          <w:sz w:val="24"/>
          <w:szCs w:val="24"/>
        </w:rPr>
        <w:t xml:space="preserve"> </w:t>
      </w:r>
      <w:r>
        <w:rPr>
          <w:rFonts w:cstheme="minorHAnsi"/>
          <w:sz w:val="24"/>
          <w:szCs w:val="24"/>
        </w:rPr>
        <w:t>will</w:t>
      </w:r>
      <w:r w:rsidRPr="000B2E1C">
        <w:rPr>
          <w:rFonts w:cstheme="minorHAnsi"/>
          <w:sz w:val="24"/>
          <w:szCs w:val="24"/>
        </w:rPr>
        <w:t xml:space="preserve"> complete this tool electronically in Word and submit</w:t>
      </w:r>
      <w:r>
        <w:rPr>
          <w:rFonts w:cstheme="minorHAnsi"/>
          <w:sz w:val="24"/>
          <w:szCs w:val="24"/>
        </w:rPr>
        <w:t xml:space="preserve"> it</w:t>
      </w:r>
      <w:r w:rsidRPr="000B2E1C">
        <w:rPr>
          <w:rFonts w:cstheme="minorHAnsi"/>
          <w:sz w:val="24"/>
          <w:szCs w:val="24"/>
        </w:rPr>
        <w:t xml:space="preserve"> to </w:t>
      </w:r>
      <w:r>
        <w:t>ODP.</w:t>
      </w:r>
      <w:r w:rsidRPr="000B2E1C">
        <w:rPr>
          <w:rFonts w:cstheme="minorHAnsi"/>
          <w:sz w:val="24"/>
          <w:szCs w:val="24"/>
        </w:rPr>
        <w:t xml:space="preserve"> </w:t>
      </w:r>
    </w:p>
    <w:p w14:paraId="3EAB7EEB" w14:textId="4798B024" w:rsidR="00BF0ADE" w:rsidRPr="00290426" w:rsidRDefault="00AC0DE2" w:rsidP="007F2949">
      <w:pPr>
        <w:spacing w:line="240" w:lineRule="auto"/>
        <w:jc w:val="center"/>
        <w:rPr>
          <w:rFonts w:cstheme="minorHAnsi"/>
          <w:b/>
          <w:sz w:val="24"/>
          <w:szCs w:val="24"/>
        </w:rPr>
      </w:pPr>
      <w:r>
        <w:rPr>
          <w:rFonts w:cstheme="minorHAnsi"/>
          <w:b/>
          <w:sz w:val="24"/>
          <w:szCs w:val="24"/>
        </w:rPr>
        <w:t>Temple</w:t>
      </w:r>
      <w:r w:rsidRPr="00290426">
        <w:rPr>
          <w:rFonts w:cstheme="minorHAnsi"/>
          <w:b/>
          <w:sz w:val="24"/>
          <w:szCs w:val="24"/>
        </w:rPr>
        <w:t xml:space="preserve"> </w:t>
      </w:r>
      <w:r w:rsidR="00BF0ADE" w:rsidRPr="00290426">
        <w:rPr>
          <w:rFonts w:cstheme="minorHAnsi"/>
          <w:b/>
          <w:sz w:val="24"/>
          <w:szCs w:val="24"/>
        </w:rPr>
        <w:t>and Provider Contact Information</w:t>
      </w:r>
    </w:p>
    <w:tbl>
      <w:tblPr>
        <w:tblStyle w:val="TableGrid"/>
        <w:tblW w:w="0" w:type="auto"/>
        <w:tblInd w:w="720" w:type="dxa"/>
        <w:tblLook w:val="04A0" w:firstRow="1" w:lastRow="0" w:firstColumn="1" w:lastColumn="0" w:noHBand="0" w:noVBand="1"/>
      </w:tblPr>
      <w:tblGrid>
        <w:gridCol w:w="12230"/>
      </w:tblGrid>
      <w:tr w:rsidR="00BF0ADE" w:rsidRPr="00290426" w14:paraId="6FD70EA2" w14:textId="77777777" w:rsidTr="00726CE2">
        <w:tc>
          <w:tcPr>
            <w:tcW w:w="12230" w:type="dxa"/>
            <w:shd w:val="clear" w:color="auto" w:fill="4472C4" w:themeFill="accent1"/>
          </w:tcPr>
          <w:p w14:paraId="5430D137" w14:textId="33340EE0" w:rsidR="00BF0ADE" w:rsidRPr="00290426" w:rsidRDefault="00BF0ADE" w:rsidP="007F2949">
            <w:pPr>
              <w:pStyle w:val="ListParagraph"/>
              <w:ind w:left="0"/>
              <w:rPr>
                <w:rFonts w:cstheme="minorHAnsi"/>
                <w:sz w:val="24"/>
                <w:szCs w:val="24"/>
              </w:rPr>
            </w:pPr>
            <w:r w:rsidRPr="00290426">
              <w:rPr>
                <w:rFonts w:cstheme="minorHAnsi"/>
                <w:color w:val="FFFFFF" w:themeColor="background1"/>
                <w:sz w:val="24"/>
                <w:szCs w:val="24"/>
              </w:rPr>
              <w:t xml:space="preserve">Section 1: </w:t>
            </w:r>
            <w:r w:rsidR="00AC0DE2">
              <w:rPr>
                <w:rFonts w:cstheme="minorHAnsi"/>
                <w:color w:val="FFFFFF" w:themeColor="background1"/>
                <w:sz w:val="24"/>
                <w:szCs w:val="24"/>
              </w:rPr>
              <w:t>Temple</w:t>
            </w:r>
            <w:r w:rsidR="00AC0DE2" w:rsidRPr="00290426">
              <w:rPr>
                <w:rFonts w:cstheme="minorHAnsi"/>
                <w:color w:val="FFFFFF" w:themeColor="background1"/>
                <w:sz w:val="24"/>
                <w:szCs w:val="24"/>
              </w:rPr>
              <w:t xml:space="preserve"> </w:t>
            </w:r>
            <w:r w:rsidRPr="00290426">
              <w:rPr>
                <w:rFonts w:cstheme="minorHAnsi"/>
                <w:color w:val="FFFFFF" w:themeColor="background1"/>
                <w:sz w:val="24"/>
                <w:szCs w:val="24"/>
              </w:rPr>
              <w:t xml:space="preserve">Information </w:t>
            </w:r>
          </w:p>
        </w:tc>
      </w:tr>
      <w:tr w:rsidR="00BF0ADE" w:rsidRPr="00290426" w14:paraId="77A45B5F" w14:textId="77777777" w:rsidTr="00726CE2">
        <w:tc>
          <w:tcPr>
            <w:tcW w:w="12230" w:type="dxa"/>
          </w:tcPr>
          <w:p w14:paraId="28594D05" w14:textId="77777777" w:rsidR="00BF0ADE" w:rsidRPr="00290426" w:rsidRDefault="00BF0ADE" w:rsidP="007F2949">
            <w:pPr>
              <w:pStyle w:val="ListParagraph"/>
              <w:ind w:left="0"/>
              <w:rPr>
                <w:rFonts w:cstheme="minorHAnsi"/>
                <w:sz w:val="24"/>
                <w:szCs w:val="24"/>
              </w:rPr>
            </w:pPr>
            <w:r w:rsidRPr="00290426">
              <w:rPr>
                <w:rFonts w:cstheme="minorHAnsi"/>
                <w:sz w:val="24"/>
                <w:szCs w:val="24"/>
              </w:rPr>
              <w:t>Name of the Person(s) Completing the Onsite Tool:</w:t>
            </w:r>
          </w:p>
          <w:p w14:paraId="04EC8F83" w14:textId="77777777" w:rsidR="00BF0ADE" w:rsidRPr="00290426" w:rsidRDefault="00BF0ADE" w:rsidP="007F2949">
            <w:pPr>
              <w:pStyle w:val="ListParagraph"/>
              <w:ind w:left="0"/>
              <w:rPr>
                <w:rFonts w:cstheme="minorHAnsi"/>
                <w:sz w:val="24"/>
                <w:szCs w:val="24"/>
              </w:rPr>
            </w:pPr>
          </w:p>
          <w:p w14:paraId="024A4E24" w14:textId="77777777" w:rsidR="00BF0ADE" w:rsidRPr="00290426" w:rsidRDefault="00BF0ADE" w:rsidP="007F2949">
            <w:pPr>
              <w:pStyle w:val="ListParagraph"/>
              <w:ind w:left="0"/>
              <w:rPr>
                <w:rFonts w:cstheme="minorHAnsi"/>
                <w:sz w:val="24"/>
                <w:szCs w:val="24"/>
              </w:rPr>
            </w:pPr>
          </w:p>
        </w:tc>
      </w:tr>
      <w:tr w:rsidR="00BF0ADE" w:rsidRPr="00290426" w14:paraId="6AB09A5B" w14:textId="77777777" w:rsidTr="00726CE2">
        <w:tc>
          <w:tcPr>
            <w:tcW w:w="12230" w:type="dxa"/>
          </w:tcPr>
          <w:p w14:paraId="7752305D" w14:textId="77777777" w:rsidR="00BF0ADE" w:rsidRPr="00290426" w:rsidRDefault="00BF0ADE" w:rsidP="007F2949">
            <w:pPr>
              <w:pStyle w:val="ListParagraph"/>
              <w:ind w:left="0"/>
              <w:rPr>
                <w:rFonts w:cstheme="minorHAnsi"/>
                <w:sz w:val="24"/>
                <w:szCs w:val="24"/>
              </w:rPr>
            </w:pPr>
            <w:r w:rsidRPr="00290426">
              <w:rPr>
                <w:rFonts w:cstheme="minorHAnsi"/>
                <w:sz w:val="24"/>
                <w:szCs w:val="24"/>
              </w:rPr>
              <w:t>Title of the Person Completing the Onsite Tool:</w:t>
            </w:r>
          </w:p>
          <w:p w14:paraId="27166370" w14:textId="77777777" w:rsidR="00BF0ADE" w:rsidRPr="00290426" w:rsidRDefault="00BF0ADE" w:rsidP="007F2949">
            <w:pPr>
              <w:pStyle w:val="ListParagraph"/>
              <w:ind w:left="0"/>
              <w:rPr>
                <w:rFonts w:cstheme="minorHAnsi"/>
                <w:sz w:val="24"/>
                <w:szCs w:val="24"/>
              </w:rPr>
            </w:pPr>
          </w:p>
          <w:p w14:paraId="20F178B6" w14:textId="77777777" w:rsidR="00BF0ADE" w:rsidRPr="00290426" w:rsidRDefault="00BF0ADE" w:rsidP="007F2949">
            <w:pPr>
              <w:pStyle w:val="ListParagraph"/>
              <w:ind w:left="0"/>
              <w:rPr>
                <w:rFonts w:cstheme="minorHAnsi"/>
                <w:sz w:val="24"/>
                <w:szCs w:val="24"/>
              </w:rPr>
            </w:pPr>
          </w:p>
        </w:tc>
      </w:tr>
      <w:tr w:rsidR="00BF0ADE" w:rsidRPr="00290426" w14:paraId="748A7A6C" w14:textId="77777777" w:rsidTr="00726CE2">
        <w:tc>
          <w:tcPr>
            <w:tcW w:w="12230" w:type="dxa"/>
          </w:tcPr>
          <w:p w14:paraId="141E96C3" w14:textId="77777777" w:rsidR="00BF0ADE" w:rsidRPr="00290426" w:rsidRDefault="00BF0ADE" w:rsidP="007F2949">
            <w:pPr>
              <w:pStyle w:val="ListParagraph"/>
              <w:ind w:left="0"/>
              <w:rPr>
                <w:rFonts w:cstheme="minorHAnsi"/>
                <w:sz w:val="24"/>
                <w:szCs w:val="24"/>
              </w:rPr>
            </w:pPr>
            <w:r w:rsidRPr="00290426">
              <w:rPr>
                <w:rFonts w:cstheme="minorHAnsi"/>
                <w:sz w:val="24"/>
                <w:szCs w:val="24"/>
              </w:rPr>
              <w:t>Phone Number:</w:t>
            </w:r>
          </w:p>
        </w:tc>
      </w:tr>
      <w:tr w:rsidR="00BF0ADE" w:rsidRPr="00290426" w14:paraId="0019DBED" w14:textId="77777777" w:rsidTr="00726CE2">
        <w:tc>
          <w:tcPr>
            <w:tcW w:w="12230" w:type="dxa"/>
          </w:tcPr>
          <w:p w14:paraId="7F877B4A" w14:textId="77777777" w:rsidR="00BF0ADE" w:rsidRPr="00290426" w:rsidRDefault="00BF0ADE" w:rsidP="007F2949">
            <w:pPr>
              <w:pStyle w:val="ListParagraph"/>
              <w:ind w:left="0"/>
              <w:rPr>
                <w:rFonts w:cstheme="minorHAnsi"/>
                <w:sz w:val="24"/>
                <w:szCs w:val="24"/>
              </w:rPr>
            </w:pPr>
            <w:r w:rsidRPr="00290426">
              <w:rPr>
                <w:rFonts w:cstheme="minorHAnsi"/>
                <w:sz w:val="24"/>
                <w:szCs w:val="24"/>
              </w:rPr>
              <w:t>Email Address:</w:t>
            </w:r>
          </w:p>
          <w:p w14:paraId="0B91C20B" w14:textId="77777777" w:rsidR="00BF0ADE" w:rsidRPr="00290426" w:rsidRDefault="00BF0ADE" w:rsidP="007F2949">
            <w:pPr>
              <w:pStyle w:val="ListParagraph"/>
              <w:ind w:left="0"/>
              <w:rPr>
                <w:rFonts w:cstheme="minorHAnsi"/>
                <w:sz w:val="24"/>
                <w:szCs w:val="24"/>
              </w:rPr>
            </w:pPr>
          </w:p>
          <w:p w14:paraId="71CDD2B8" w14:textId="77777777" w:rsidR="00BF0ADE" w:rsidRPr="00290426" w:rsidRDefault="00BF0ADE" w:rsidP="007F2949">
            <w:pPr>
              <w:pStyle w:val="ListParagraph"/>
              <w:ind w:left="0"/>
              <w:rPr>
                <w:rFonts w:cstheme="minorHAnsi"/>
                <w:sz w:val="24"/>
                <w:szCs w:val="24"/>
              </w:rPr>
            </w:pPr>
          </w:p>
        </w:tc>
      </w:tr>
    </w:tbl>
    <w:p w14:paraId="7B16C8F8" w14:textId="77777777" w:rsidR="00BF0ADE" w:rsidRPr="00290426" w:rsidRDefault="00BF0ADE" w:rsidP="007F2949">
      <w:pPr>
        <w:pStyle w:val="ListParagraph"/>
        <w:spacing w:line="240" w:lineRule="auto"/>
        <w:rPr>
          <w:rFonts w:cstheme="minorHAnsi"/>
          <w:sz w:val="24"/>
          <w:szCs w:val="24"/>
        </w:rPr>
      </w:pPr>
    </w:p>
    <w:tbl>
      <w:tblPr>
        <w:tblStyle w:val="TableGrid"/>
        <w:tblW w:w="0" w:type="auto"/>
        <w:tblInd w:w="720" w:type="dxa"/>
        <w:tblLook w:val="04A0" w:firstRow="1" w:lastRow="0" w:firstColumn="1" w:lastColumn="0" w:noHBand="0" w:noVBand="1"/>
      </w:tblPr>
      <w:tblGrid>
        <w:gridCol w:w="12230"/>
      </w:tblGrid>
      <w:tr w:rsidR="00BF0ADE" w:rsidRPr="00290426" w14:paraId="1ACB4795" w14:textId="77777777" w:rsidTr="00726CE2">
        <w:tc>
          <w:tcPr>
            <w:tcW w:w="12230" w:type="dxa"/>
            <w:shd w:val="clear" w:color="auto" w:fill="4472C4" w:themeFill="accent1"/>
          </w:tcPr>
          <w:p w14:paraId="3428C2F0" w14:textId="77777777" w:rsidR="00BF0ADE" w:rsidRPr="00290426" w:rsidRDefault="00BF0ADE" w:rsidP="007F2949">
            <w:pPr>
              <w:pStyle w:val="ListParagraph"/>
              <w:ind w:left="0"/>
              <w:rPr>
                <w:rFonts w:cstheme="minorHAnsi"/>
                <w:sz w:val="24"/>
                <w:szCs w:val="24"/>
              </w:rPr>
            </w:pPr>
            <w:r w:rsidRPr="00290426">
              <w:rPr>
                <w:rFonts w:cstheme="minorHAnsi"/>
                <w:color w:val="FFFFFF" w:themeColor="background1"/>
                <w:sz w:val="24"/>
                <w:szCs w:val="24"/>
              </w:rPr>
              <w:t xml:space="preserve">Section 2: Provider Information </w:t>
            </w:r>
          </w:p>
        </w:tc>
      </w:tr>
      <w:tr w:rsidR="00BF0ADE" w:rsidRPr="00290426" w14:paraId="42689966" w14:textId="77777777" w:rsidTr="00726CE2">
        <w:tc>
          <w:tcPr>
            <w:tcW w:w="12230" w:type="dxa"/>
          </w:tcPr>
          <w:p w14:paraId="0385E32B" w14:textId="77777777" w:rsidR="00BF0ADE" w:rsidRPr="00290426" w:rsidRDefault="00BF0ADE" w:rsidP="007F2949">
            <w:pPr>
              <w:pStyle w:val="ListParagraph"/>
              <w:ind w:left="0"/>
              <w:rPr>
                <w:rFonts w:cstheme="minorHAnsi"/>
                <w:sz w:val="24"/>
                <w:szCs w:val="24"/>
              </w:rPr>
            </w:pPr>
            <w:r w:rsidRPr="00290426">
              <w:rPr>
                <w:rFonts w:cstheme="minorHAnsi"/>
                <w:sz w:val="24"/>
                <w:szCs w:val="24"/>
              </w:rPr>
              <w:t>Agency’s Name:</w:t>
            </w:r>
          </w:p>
        </w:tc>
      </w:tr>
      <w:tr w:rsidR="00BF0ADE" w:rsidRPr="00290426" w14:paraId="26F5AD71" w14:textId="77777777" w:rsidTr="00726CE2">
        <w:tc>
          <w:tcPr>
            <w:tcW w:w="12230" w:type="dxa"/>
          </w:tcPr>
          <w:p w14:paraId="41D1C169" w14:textId="77777777" w:rsidR="00BF0ADE" w:rsidRPr="00290426" w:rsidRDefault="00BF0ADE" w:rsidP="007F2949">
            <w:pPr>
              <w:pStyle w:val="ListParagraph"/>
              <w:ind w:left="0"/>
              <w:rPr>
                <w:rFonts w:cstheme="minorHAnsi"/>
                <w:sz w:val="24"/>
                <w:szCs w:val="24"/>
              </w:rPr>
            </w:pPr>
            <w:r w:rsidRPr="00290426">
              <w:rPr>
                <w:rFonts w:cstheme="minorHAnsi"/>
                <w:sz w:val="24"/>
                <w:szCs w:val="24"/>
              </w:rPr>
              <w:t>9-digit MPI:</w:t>
            </w:r>
          </w:p>
        </w:tc>
      </w:tr>
      <w:tr w:rsidR="00BF0ADE" w:rsidRPr="00290426" w14:paraId="678B84D2" w14:textId="77777777" w:rsidTr="00726CE2">
        <w:tc>
          <w:tcPr>
            <w:tcW w:w="12230" w:type="dxa"/>
          </w:tcPr>
          <w:p w14:paraId="3A0B88CA" w14:textId="77777777" w:rsidR="00BF0ADE" w:rsidRPr="00290426" w:rsidRDefault="00BF0ADE" w:rsidP="007F2949">
            <w:pPr>
              <w:pStyle w:val="ListParagraph"/>
              <w:ind w:left="0"/>
              <w:rPr>
                <w:rFonts w:cstheme="minorHAnsi"/>
                <w:sz w:val="24"/>
                <w:szCs w:val="24"/>
              </w:rPr>
            </w:pPr>
            <w:r w:rsidRPr="00290426">
              <w:rPr>
                <w:rFonts w:cstheme="minorHAnsi"/>
                <w:sz w:val="24"/>
                <w:szCs w:val="24"/>
              </w:rPr>
              <w:t>4-digit SL:</w:t>
            </w:r>
          </w:p>
        </w:tc>
      </w:tr>
      <w:tr w:rsidR="00BF0ADE" w:rsidRPr="00290426" w14:paraId="5CF09120" w14:textId="77777777" w:rsidTr="00726CE2">
        <w:tc>
          <w:tcPr>
            <w:tcW w:w="12230" w:type="dxa"/>
          </w:tcPr>
          <w:p w14:paraId="6E736B84" w14:textId="77777777" w:rsidR="00BF0ADE" w:rsidRPr="00290426" w:rsidRDefault="00BF0ADE" w:rsidP="007F2949">
            <w:pPr>
              <w:pStyle w:val="ListParagraph"/>
              <w:ind w:left="0"/>
              <w:rPr>
                <w:rFonts w:cstheme="minorHAnsi"/>
                <w:sz w:val="24"/>
                <w:szCs w:val="24"/>
              </w:rPr>
            </w:pPr>
            <w:r w:rsidRPr="00290426">
              <w:rPr>
                <w:rFonts w:cstheme="minorHAnsi"/>
                <w:sz w:val="24"/>
                <w:szCs w:val="24"/>
              </w:rPr>
              <w:t>Address of the SL:</w:t>
            </w:r>
          </w:p>
        </w:tc>
      </w:tr>
      <w:tr w:rsidR="00BF0ADE" w:rsidRPr="00290426" w14:paraId="73A2D812" w14:textId="77777777" w:rsidTr="00726CE2">
        <w:tc>
          <w:tcPr>
            <w:tcW w:w="12230" w:type="dxa"/>
          </w:tcPr>
          <w:p w14:paraId="13FC614E" w14:textId="77777777" w:rsidR="00BF0ADE" w:rsidRPr="00290426" w:rsidRDefault="00BF0ADE" w:rsidP="007F2949">
            <w:pPr>
              <w:pStyle w:val="ListParagraph"/>
              <w:ind w:left="0"/>
              <w:rPr>
                <w:rFonts w:cstheme="minorHAnsi"/>
                <w:sz w:val="24"/>
                <w:szCs w:val="24"/>
              </w:rPr>
            </w:pPr>
            <w:r w:rsidRPr="00290426">
              <w:rPr>
                <w:rFonts w:cstheme="minorHAnsi"/>
                <w:sz w:val="24"/>
                <w:szCs w:val="24"/>
              </w:rPr>
              <w:t>The Name(s) of the Provider’s Staff who are Participating in Onsite Visit:</w:t>
            </w:r>
          </w:p>
          <w:p w14:paraId="542D974B" w14:textId="77777777" w:rsidR="00BF0ADE" w:rsidRPr="00290426" w:rsidRDefault="00BF0ADE" w:rsidP="007F2949">
            <w:pPr>
              <w:pStyle w:val="ListParagraph"/>
              <w:ind w:left="0"/>
              <w:rPr>
                <w:rFonts w:cstheme="minorHAnsi"/>
                <w:sz w:val="24"/>
                <w:szCs w:val="24"/>
              </w:rPr>
            </w:pPr>
          </w:p>
          <w:p w14:paraId="74120DA8" w14:textId="77777777" w:rsidR="00BF0ADE" w:rsidRPr="00290426" w:rsidRDefault="00BF0ADE" w:rsidP="007F2949">
            <w:pPr>
              <w:pStyle w:val="ListParagraph"/>
              <w:ind w:left="0"/>
              <w:rPr>
                <w:rFonts w:cstheme="minorHAnsi"/>
                <w:sz w:val="24"/>
                <w:szCs w:val="24"/>
              </w:rPr>
            </w:pPr>
          </w:p>
        </w:tc>
      </w:tr>
      <w:tr w:rsidR="00BF0ADE" w:rsidRPr="00290426" w14:paraId="0A7C511C" w14:textId="77777777" w:rsidTr="00726CE2">
        <w:tc>
          <w:tcPr>
            <w:tcW w:w="12230" w:type="dxa"/>
          </w:tcPr>
          <w:p w14:paraId="621B83EA" w14:textId="7222F6FF" w:rsidR="00BF0ADE" w:rsidRPr="00290426" w:rsidRDefault="00BF0ADE" w:rsidP="007F2949">
            <w:pPr>
              <w:pStyle w:val="ListParagraph"/>
              <w:ind w:left="0"/>
              <w:rPr>
                <w:rFonts w:cstheme="minorHAnsi"/>
                <w:sz w:val="24"/>
                <w:szCs w:val="24"/>
              </w:rPr>
            </w:pPr>
            <w:r w:rsidRPr="00290426">
              <w:rPr>
                <w:rFonts w:cstheme="minorHAnsi"/>
                <w:sz w:val="24"/>
                <w:szCs w:val="24"/>
              </w:rPr>
              <w:t xml:space="preserve">Email Address to Contact if </w:t>
            </w:r>
            <w:r w:rsidR="00AC0DE2">
              <w:rPr>
                <w:rFonts w:cstheme="minorHAnsi"/>
                <w:sz w:val="24"/>
                <w:szCs w:val="24"/>
              </w:rPr>
              <w:t>Temple or ODP have</w:t>
            </w:r>
            <w:r w:rsidRPr="00290426">
              <w:rPr>
                <w:rFonts w:cstheme="minorHAnsi"/>
                <w:sz w:val="24"/>
                <w:szCs w:val="24"/>
              </w:rPr>
              <w:t xml:space="preserve"> any Questions:</w:t>
            </w:r>
          </w:p>
          <w:p w14:paraId="54A097E0" w14:textId="77777777" w:rsidR="00BF0ADE" w:rsidRPr="00290426" w:rsidRDefault="00BF0ADE" w:rsidP="007F2949">
            <w:pPr>
              <w:pStyle w:val="ListParagraph"/>
              <w:ind w:left="0"/>
              <w:rPr>
                <w:rFonts w:cstheme="minorHAnsi"/>
                <w:sz w:val="24"/>
                <w:szCs w:val="24"/>
              </w:rPr>
            </w:pPr>
          </w:p>
          <w:p w14:paraId="2FEF4D7C" w14:textId="77777777" w:rsidR="00BF0ADE" w:rsidRPr="00290426" w:rsidRDefault="00BF0ADE" w:rsidP="007F2949">
            <w:pPr>
              <w:pStyle w:val="ListParagraph"/>
              <w:ind w:left="0"/>
              <w:rPr>
                <w:rFonts w:cstheme="minorHAnsi"/>
                <w:sz w:val="24"/>
                <w:szCs w:val="24"/>
              </w:rPr>
            </w:pPr>
          </w:p>
        </w:tc>
      </w:tr>
      <w:tr w:rsidR="00BF0ADE" w:rsidRPr="00290426" w14:paraId="67F3F657" w14:textId="77777777" w:rsidTr="009469F9">
        <w:trPr>
          <w:trHeight w:val="1268"/>
        </w:trPr>
        <w:tc>
          <w:tcPr>
            <w:tcW w:w="12230" w:type="dxa"/>
          </w:tcPr>
          <w:p w14:paraId="5E406873" w14:textId="0B7B6946" w:rsidR="00BF0ADE" w:rsidRPr="00290426" w:rsidRDefault="00BF0ADE" w:rsidP="007F2949">
            <w:pPr>
              <w:pStyle w:val="ListParagraph"/>
              <w:ind w:left="0"/>
              <w:rPr>
                <w:rFonts w:cstheme="minorHAnsi"/>
                <w:sz w:val="24"/>
                <w:szCs w:val="24"/>
              </w:rPr>
            </w:pPr>
            <w:r w:rsidRPr="00290426">
              <w:rPr>
                <w:rFonts w:cstheme="minorHAnsi"/>
                <w:sz w:val="24"/>
                <w:szCs w:val="24"/>
              </w:rPr>
              <w:lastRenderedPageBreak/>
              <w:t xml:space="preserve">Phone Number to Contact if </w:t>
            </w:r>
            <w:r w:rsidR="00AC0DE2">
              <w:rPr>
                <w:rFonts w:cstheme="minorHAnsi"/>
                <w:sz w:val="24"/>
                <w:szCs w:val="24"/>
              </w:rPr>
              <w:t xml:space="preserve">Temple or </w:t>
            </w:r>
            <w:r w:rsidRPr="00290426">
              <w:rPr>
                <w:rFonts w:cstheme="minorHAnsi"/>
                <w:sz w:val="24"/>
                <w:szCs w:val="24"/>
              </w:rPr>
              <w:t>ODP ha</w:t>
            </w:r>
            <w:r w:rsidR="00AC0DE2">
              <w:rPr>
                <w:rFonts w:cstheme="minorHAnsi"/>
                <w:sz w:val="24"/>
                <w:szCs w:val="24"/>
              </w:rPr>
              <w:t>ve</w:t>
            </w:r>
            <w:r w:rsidRPr="00290426">
              <w:rPr>
                <w:rFonts w:cstheme="minorHAnsi"/>
                <w:sz w:val="24"/>
                <w:szCs w:val="24"/>
              </w:rPr>
              <w:t xml:space="preserve"> any Questions:</w:t>
            </w:r>
          </w:p>
        </w:tc>
      </w:tr>
      <w:bookmarkEnd w:id="2"/>
    </w:tbl>
    <w:p w14:paraId="5976838D" w14:textId="153E5D65" w:rsidR="00BF0ADE" w:rsidRPr="00290426" w:rsidRDefault="00BF0ADE" w:rsidP="007F2949">
      <w:pPr>
        <w:spacing w:line="240" w:lineRule="auto"/>
        <w:rPr>
          <w:rFonts w:cstheme="minorHAnsi"/>
          <w:sz w:val="24"/>
          <w:szCs w:val="24"/>
        </w:rPr>
      </w:pPr>
      <w:r w:rsidRPr="00290426">
        <w:rPr>
          <w:rFonts w:cstheme="minorHAnsi"/>
          <w:sz w:val="24"/>
          <w:szCs w:val="24"/>
        </w:rPr>
        <w:br w:type="page"/>
      </w:r>
    </w:p>
    <w:p w14:paraId="1C781743" w14:textId="3B42D1CB" w:rsidR="00FA1321" w:rsidRDefault="00BF0ADE" w:rsidP="007F2949">
      <w:pPr>
        <w:pStyle w:val="ListParagraph"/>
        <w:spacing w:line="240" w:lineRule="auto"/>
        <w:jc w:val="center"/>
        <w:rPr>
          <w:rFonts w:cstheme="minorHAnsi"/>
          <w:b/>
          <w:sz w:val="24"/>
          <w:szCs w:val="24"/>
        </w:rPr>
      </w:pPr>
      <w:r w:rsidRPr="00290426">
        <w:rPr>
          <w:rFonts w:cstheme="minorHAnsi"/>
          <w:b/>
          <w:sz w:val="24"/>
          <w:szCs w:val="24"/>
        </w:rPr>
        <w:lastRenderedPageBreak/>
        <w:t>Heightened Scrutiny Onsite Tool</w:t>
      </w:r>
    </w:p>
    <w:p w14:paraId="0D771FDB" w14:textId="63EA99FB" w:rsidR="00392636" w:rsidRDefault="00392636" w:rsidP="007F2949">
      <w:pPr>
        <w:pStyle w:val="ListParagraph"/>
        <w:spacing w:line="240" w:lineRule="auto"/>
        <w:jc w:val="center"/>
        <w:rPr>
          <w:rFonts w:cstheme="minorHAnsi"/>
          <w:b/>
          <w:sz w:val="24"/>
          <w:szCs w:val="24"/>
        </w:rPr>
      </w:pPr>
    </w:p>
    <w:tbl>
      <w:tblPr>
        <w:tblStyle w:val="TableGrid"/>
        <w:tblW w:w="0" w:type="auto"/>
        <w:tblInd w:w="-5" w:type="dxa"/>
        <w:tblLook w:val="04A0" w:firstRow="1" w:lastRow="0" w:firstColumn="1" w:lastColumn="0" w:noHBand="0" w:noVBand="1"/>
      </w:tblPr>
      <w:tblGrid>
        <w:gridCol w:w="5850"/>
        <w:gridCol w:w="7105"/>
      </w:tblGrid>
      <w:tr w:rsidR="00392636" w14:paraId="2B5AAA87" w14:textId="77777777" w:rsidTr="00392636">
        <w:tc>
          <w:tcPr>
            <w:tcW w:w="12955" w:type="dxa"/>
            <w:gridSpan w:val="2"/>
            <w:shd w:val="clear" w:color="auto" w:fill="BFBFBF" w:themeFill="background1" w:themeFillShade="BF"/>
          </w:tcPr>
          <w:p w14:paraId="5A8B4172" w14:textId="7463D21A" w:rsidR="00392636" w:rsidRDefault="00392636" w:rsidP="007F2949">
            <w:pPr>
              <w:pStyle w:val="ListParagraph"/>
              <w:ind w:left="0"/>
              <w:jc w:val="center"/>
              <w:rPr>
                <w:rFonts w:cstheme="minorHAnsi"/>
                <w:b/>
                <w:sz w:val="24"/>
                <w:szCs w:val="24"/>
              </w:rPr>
            </w:pPr>
            <w:r>
              <w:rPr>
                <w:rFonts w:cstheme="minorHAnsi"/>
                <w:b/>
                <w:sz w:val="24"/>
                <w:szCs w:val="24"/>
              </w:rPr>
              <w:t>To be filled out by ODP prior to onsite visit</w:t>
            </w:r>
          </w:p>
        </w:tc>
      </w:tr>
      <w:tr w:rsidR="00392636" w14:paraId="468652CA" w14:textId="77777777" w:rsidTr="00392636">
        <w:tc>
          <w:tcPr>
            <w:tcW w:w="5850" w:type="dxa"/>
          </w:tcPr>
          <w:p w14:paraId="504CB709" w14:textId="5BB15D98" w:rsidR="00392636" w:rsidRDefault="005926B5" w:rsidP="007F2949">
            <w:pPr>
              <w:pStyle w:val="ListParagraph"/>
              <w:ind w:left="0"/>
              <w:rPr>
                <w:rFonts w:cstheme="minorHAnsi"/>
                <w:b/>
                <w:sz w:val="24"/>
                <w:szCs w:val="24"/>
              </w:rPr>
            </w:pPr>
            <w:r>
              <w:rPr>
                <w:rFonts w:cstheme="minorHAnsi"/>
                <w:b/>
                <w:sz w:val="24"/>
                <w:szCs w:val="24"/>
              </w:rPr>
              <w:t xml:space="preserve">What percentage of individuals receiving Community Participation </w:t>
            </w:r>
            <w:proofErr w:type="gramStart"/>
            <w:r>
              <w:rPr>
                <w:rFonts w:cstheme="minorHAnsi"/>
                <w:b/>
                <w:sz w:val="24"/>
                <w:szCs w:val="24"/>
              </w:rPr>
              <w:t>Support(</w:t>
            </w:r>
            <w:proofErr w:type="gramEnd"/>
            <w:r>
              <w:rPr>
                <w:rFonts w:cstheme="minorHAnsi"/>
                <w:b/>
                <w:sz w:val="24"/>
                <w:szCs w:val="24"/>
              </w:rPr>
              <w:t xml:space="preserve">CPS) at this location receive </w:t>
            </w:r>
            <w:r w:rsidR="00BA7916">
              <w:rPr>
                <w:rFonts w:cstheme="minorHAnsi"/>
                <w:b/>
                <w:sz w:val="24"/>
                <w:szCs w:val="24"/>
              </w:rPr>
              <w:t xml:space="preserve">less than </w:t>
            </w:r>
            <w:r>
              <w:rPr>
                <w:rFonts w:cstheme="minorHAnsi"/>
                <w:b/>
                <w:sz w:val="24"/>
                <w:szCs w:val="24"/>
              </w:rPr>
              <w:t>25% of their service in community locations</w:t>
            </w:r>
            <w:r w:rsidR="00A80C88">
              <w:rPr>
                <w:rFonts w:cstheme="minorHAnsi"/>
                <w:b/>
                <w:sz w:val="24"/>
                <w:szCs w:val="24"/>
              </w:rPr>
              <w:t>?</w:t>
            </w:r>
          </w:p>
        </w:tc>
        <w:tc>
          <w:tcPr>
            <w:tcW w:w="7105" w:type="dxa"/>
          </w:tcPr>
          <w:p w14:paraId="1C6A2FD3" w14:textId="5320C318" w:rsidR="00392636" w:rsidRDefault="004B2040" w:rsidP="007F2949">
            <w:pPr>
              <w:pStyle w:val="ListParagraph"/>
              <w:ind w:left="0"/>
              <w:rPr>
                <w:rFonts w:cstheme="minorHAnsi"/>
                <w:b/>
                <w:sz w:val="24"/>
                <w:szCs w:val="24"/>
              </w:rPr>
            </w:pPr>
            <w:r>
              <w:rPr>
                <w:rFonts w:cstheme="minorHAnsi"/>
                <w:b/>
                <w:sz w:val="24"/>
                <w:szCs w:val="24"/>
              </w:rPr>
              <w:t>July 2019:                                November 2019:</w:t>
            </w:r>
          </w:p>
          <w:p w14:paraId="713EED42" w14:textId="52CBE3B7" w:rsidR="004B2040" w:rsidRDefault="004B2040" w:rsidP="007F2949">
            <w:pPr>
              <w:pStyle w:val="ListParagraph"/>
              <w:ind w:left="0"/>
              <w:rPr>
                <w:rFonts w:cstheme="minorHAnsi"/>
                <w:b/>
                <w:sz w:val="24"/>
                <w:szCs w:val="24"/>
              </w:rPr>
            </w:pPr>
            <w:r>
              <w:rPr>
                <w:rFonts w:cstheme="minorHAnsi"/>
                <w:b/>
                <w:sz w:val="24"/>
                <w:szCs w:val="24"/>
              </w:rPr>
              <w:t>August 2019:                          December 2019:</w:t>
            </w:r>
          </w:p>
          <w:p w14:paraId="396DCCEF" w14:textId="72EBC662" w:rsidR="004B2040" w:rsidRDefault="004B2040" w:rsidP="007F2949">
            <w:pPr>
              <w:pStyle w:val="ListParagraph"/>
              <w:ind w:left="0"/>
              <w:rPr>
                <w:rFonts w:cstheme="minorHAnsi"/>
                <w:b/>
                <w:sz w:val="24"/>
                <w:szCs w:val="24"/>
              </w:rPr>
            </w:pPr>
            <w:r>
              <w:rPr>
                <w:rFonts w:cstheme="minorHAnsi"/>
                <w:b/>
                <w:sz w:val="24"/>
                <w:szCs w:val="24"/>
              </w:rPr>
              <w:t>September 2019:                   January 2020:</w:t>
            </w:r>
          </w:p>
          <w:p w14:paraId="2A16C4BD" w14:textId="2C7FFBF6" w:rsidR="004B2040" w:rsidRDefault="004B2040" w:rsidP="007F2949">
            <w:pPr>
              <w:pStyle w:val="ListParagraph"/>
              <w:ind w:left="0"/>
              <w:rPr>
                <w:rFonts w:cstheme="minorHAnsi"/>
                <w:b/>
                <w:sz w:val="24"/>
                <w:szCs w:val="24"/>
              </w:rPr>
            </w:pPr>
            <w:r>
              <w:rPr>
                <w:rFonts w:cstheme="minorHAnsi"/>
                <w:b/>
                <w:sz w:val="24"/>
                <w:szCs w:val="24"/>
              </w:rPr>
              <w:t>October 2019:                        February 2020:</w:t>
            </w:r>
          </w:p>
        </w:tc>
      </w:tr>
    </w:tbl>
    <w:p w14:paraId="3A2215D7" w14:textId="77777777" w:rsidR="00392636" w:rsidRPr="00290426" w:rsidRDefault="00392636" w:rsidP="007F2949">
      <w:pPr>
        <w:pStyle w:val="ListParagraph"/>
        <w:spacing w:line="240" w:lineRule="auto"/>
        <w:jc w:val="center"/>
        <w:rPr>
          <w:rFonts w:cstheme="minorHAnsi"/>
          <w:b/>
          <w:sz w:val="24"/>
          <w:szCs w:val="24"/>
        </w:rPr>
      </w:pPr>
    </w:p>
    <w:tbl>
      <w:tblPr>
        <w:tblStyle w:val="TableGrid"/>
        <w:tblW w:w="12955" w:type="dxa"/>
        <w:tblLayout w:type="fixed"/>
        <w:tblCellMar>
          <w:left w:w="115" w:type="dxa"/>
          <w:right w:w="115" w:type="dxa"/>
        </w:tblCellMar>
        <w:tblLook w:val="04A0" w:firstRow="1" w:lastRow="0" w:firstColumn="1" w:lastColumn="0" w:noHBand="0" w:noVBand="1"/>
      </w:tblPr>
      <w:tblGrid>
        <w:gridCol w:w="783"/>
        <w:gridCol w:w="2335"/>
        <w:gridCol w:w="9837"/>
      </w:tblGrid>
      <w:tr w:rsidR="00EB3FB9" w:rsidRPr="00290426" w14:paraId="22211302" w14:textId="77777777" w:rsidTr="4C94A7BB">
        <w:trPr>
          <w:tblHeader/>
        </w:trPr>
        <w:tc>
          <w:tcPr>
            <w:tcW w:w="12955" w:type="dxa"/>
            <w:gridSpan w:val="3"/>
            <w:shd w:val="clear" w:color="auto" w:fill="000000" w:themeFill="text1"/>
          </w:tcPr>
          <w:p w14:paraId="785648C3" w14:textId="34A3B1C7" w:rsidR="00EB3FB9" w:rsidRPr="00290426" w:rsidRDefault="00FA1321" w:rsidP="007F2949">
            <w:pPr>
              <w:rPr>
                <w:rFonts w:cstheme="minorHAnsi"/>
                <w:b/>
                <w:i/>
                <w:sz w:val="24"/>
                <w:szCs w:val="24"/>
              </w:rPr>
            </w:pPr>
            <w:r w:rsidRPr="00290426">
              <w:rPr>
                <w:rFonts w:cstheme="minorHAnsi"/>
                <w:sz w:val="24"/>
                <w:szCs w:val="24"/>
              </w:rPr>
              <w:br w:type="page"/>
            </w:r>
            <w:r w:rsidR="00EB3FB9" w:rsidRPr="00290426">
              <w:rPr>
                <w:rFonts w:cstheme="minorHAnsi"/>
                <w:b/>
                <w:i/>
                <w:sz w:val="24"/>
                <w:szCs w:val="24"/>
              </w:rPr>
              <w:t>§441.301(c)(4)(</w:t>
            </w:r>
            <w:proofErr w:type="spellStart"/>
            <w:r w:rsidR="00EB3FB9" w:rsidRPr="00290426">
              <w:rPr>
                <w:rFonts w:cstheme="minorHAnsi"/>
                <w:b/>
                <w:i/>
                <w:sz w:val="24"/>
                <w:szCs w:val="24"/>
              </w:rPr>
              <w:t>i</w:t>
            </w:r>
            <w:proofErr w:type="spellEnd"/>
            <w:r w:rsidR="00EB3FB9" w:rsidRPr="00290426">
              <w:rPr>
                <w:rFonts w:cstheme="minorHAnsi"/>
                <w:b/>
                <w:i/>
                <w:sz w:val="24"/>
                <w:szCs w:val="24"/>
              </w:rPr>
              <w:t xml:space="preserve">) </w:t>
            </w:r>
          </w:p>
          <w:p w14:paraId="21324F83" w14:textId="77777777" w:rsidR="00EB3FB9" w:rsidRPr="00290426" w:rsidRDefault="00EB3FB9" w:rsidP="007F2949">
            <w:pPr>
              <w:rPr>
                <w:rFonts w:cstheme="minorHAnsi"/>
                <w:b/>
                <w:i/>
                <w:sz w:val="24"/>
                <w:szCs w:val="24"/>
              </w:rPr>
            </w:pPr>
            <w:r w:rsidRPr="00290426">
              <w:rPr>
                <w:rFonts w:cstheme="minorHAnsi"/>
                <w:b/>
                <w:i/>
                <w:sz w:val="24"/>
                <w:szCs w:val="24"/>
              </w:rPr>
              <w:t>“The setting is integrated in and supports full access of individuals receiving Medicaid HCBS to the greater community, including opportunities to seek employment and work in competitive integrated settings, engage in community life, control personal resources, and receive services in the community, to the same degree of access as individuals not receiving Medicaid HCBS.”</w:t>
            </w:r>
          </w:p>
        </w:tc>
      </w:tr>
      <w:tr w:rsidR="00E90053" w:rsidRPr="00290426" w14:paraId="3C176EFB" w14:textId="77777777" w:rsidTr="4C94A7BB">
        <w:tc>
          <w:tcPr>
            <w:tcW w:w="783" w:type="dxa"/>
            <w:vMerge w:val="restart"/>
          </w:tcPr>
          <w:p w14:paraId="65E366DA" w14:textId="1C7BF0B7" w:rsidR="00E90053" w:rsidRPr="00290426" w:rsidRDefault="000B471D" w:rsidP="007F2949">
            <w:pPr>
              <w:rPr>
                <w:rFonts w:cstheme="minorHAnsi"/>
                <w:sz w:val="24"/>
                <w:szCs w:val="24"/>
              </w:rPr>
            </w:pPr>
            <w:r>
              <w:rPr>
                <w:rFonts w:cstheme="minorHAnsi"/>
                <w:sz w:val="24"/>
                <w:szCs w:val="24"/>
              </w:rPr>
              <w:t>Q</w:t>
            </w:r>
            <w:r w:rsidR="009970E2">
              <w:rPr>
                <w:rFonts w:cstheme="minorHAnsi"/>
                <w:sz w:val="24"/>
                <w:szCs w:val="24"/>
              </w:rPr>
              <w:t>1.</w:t>
            </w:r>
          </w:p>
        </w:tc>
        <w:tc>
          <w:tcPr>
            <w:tcW w:w="12172" w:type="dxa"/>
            <w:gridSpan w:val="2"/>
          </w:tcPr>
          <w:p w14:paraId="01925C4D" w14:textId="24B33419" w:rsidR="00281DC6" w:rsidRPr="00D676F7" w:rsidRDefault="00281DC6" w:rsidP="007F2949">
            <w:pPr>
              <w:rPr>
                <w:rFonts w:cstheme="minorHAnsi"/>
                <w:b/>
                <w:bCs/>
                <w:i/>
                <w:iCs/>
                <w:sz w:val="24"/>
                <w:szCs w:val="24"/>
              </w:rPr>
            </w:pPr>
            <w:r>
              <w:rPr>
                <w:rFonts w:cstheme="minorHAnsi"/>
                <w:b/>
                <w:bCs/>
                <w:i/>
                <w:iCs/>
                <w:sz w:val="24"/>
                <w:szCs w:val="24"/>
              </w:rPr>
              <w:t xml:space="preserve">Only </w:t>
            </w:r>
            <w:r w:rsidR="00AC0DE2">
              <w:rPr>
                <w:rFonts w:cstheme="minorHAnsi"/>
                <w:b/>
                <w:bCs/>
                <w:i/>
                <w:iCs/>
                <w:sz w:val="24"/>
                <w:szCs w:val="24"/>
              </w:rPr>
              <w:t xml:space="preserve">ask </w:t>
            </w:r>
            <w:r>
              <w:rPr>
                <w:rFonts w:cstheme="minorHAnsi"/>
                <w:b/>
                <w:bCs/>
                <w:i/>
                <w:iCs/>
                <w:sz w:val="24"/>
                <w:szCs w:val="24"/>
              </w:rPr>
              <w:t>this question i</w:t>
            </w:r>
            <w:r w:rsidR="00E90053">
              <w:rPr>
                <w:rFonts w:cstheme="minorHAnsi"/>
                <w:b/>
                <w:bCs/>
                <w:i/>
                <w:iCs/>
                <w:sz w:val="24"/>
                <w:szCs w:val="24"/>
              </w:rPr>
              <w:t xml:space="preserve">f the service location provides CPS in the community </w:t>
            </w:r>
            <w:r>
              <w:rPr>
                <w:rFonts w:cstheme="minorHAnsi"/>
                <w:b/>
                <w:bCs/>
                <w:i/>
                <w:iCs/>
                <w:sz w:val="24"/>
                <w:szCs w:val="24"/>
              </w:rPr>
              <w:t>less th</w:t>
            </w:r>
            <w:r w:rsidR="0068716C">
              <w:rPr>
                <w:rFonts w:cstheme="minorHAnsi"/>
                <w:b/>
                <w:bCs/>
                <w:i/>
                <w:iCs/>
                <w:sz w:val="24"/>
                <w:szCs w:val="24"/>
              </w:rPr>
              <w:t>a</w:t>
            </w:r>
            <w:r>
              <w:rPr>
                <w:rFonts w:cstheme="minorHAnsi"/>
                <w:b/>
                <w:bCs/>
                <w:i/>
                <w:iCs/>
                <w:sz w:val="24"/>
                <w:szCs w:val="24"/>
              </w:rPr>
              <w:t xml:space="preserve">n </w:t>
            </w:r>
            <w:r w:rsidR="00E90053">
              <w:rPr>
                <w:rFonts w:cstheme="minorHAnsi"/>
                <w:b/>
                <w:bCs/>
                <w:i/>
                <w:iCs/>
                <w:sz w:val="24"/>
                <w:szCs w:val="24"/>
              </w:rPr>
              <w:t>25%</w:t>
            </w:r>
            <w:r w:rsidR="005926B5">
              <w:rPr>
                <w:rFonts w:cstheme="minorHAnsi"/>
                <w:b/>
                <w:bCs/>
                <w:i/>
                <w:iCs/>
                <w:sz w:val="24"/>
                <w:szCs w:val="24"/>
              </w:rPr>
              <w:t xml:space="preserve"> for any individuals receiving service</w:t>
            </w:r>
            <w:r w:rsidR="0092478D">
              <w:rPr>
                <w:rFonts w:cstheme="minorHAnsi"/>
                <w:b/>
                <w:bCs/>
                <w:i/>
                <w:iCs/>
                <w:sz w:val="24"/>
                <w:szCs w:val="24"/>
              </w:rPr>
              <w:t>s</w:t>
            </w:r>
            <w:r w:rsidR="005926B5">
              <w:rPr>
                <w:rFonts w:cstheme="minorHAnsi"/>
                <w:b/>
                <w:bCs/>
                <w:i/>
                <w:iCs/>
                <w:sz w:val="24"/>
                <w:szCs w:val="24"/>
              </w:rPr>
              <w:t xml:space="preserve"> at the service location</w:t>
            </w:r>
            <w:r w:rsidR="00E90053">
              <w:rPr>
                <w:rFonts w:cstheme="minorHAnsi"/>
                <w:b/>
                <w:bCs/>
                <w:i/>
                <w:iCs/>
                <w:sz w:val="24"/>
                <w:szCs w:val="24"/>
              </w:rPr>
              <w:t xml:space="preserve"> </w:t>
            </w:r>
            <w:r w:rsidR="00AC0DE2">
              <w:rPr>
                <w:rFonts w:cstheme="minorHAnsi"/>
                <w:b/>
                <w:bCs/>
                <w:i/>
                <w:iCs/>
                <w:sz w:val="24"/>
                <w:szCs w:val="24"/>
              </w:rPr>
              <w:t>for any month in the table above</w:t>
            </w:r>
            <w:r w:rsidR="007B520E">
              <w:rPr>
                <w:rFonts w:cstheme="minorHAnsi"/>
                <w:b/>
                <w:bCs/>
                <w:i/>
                <w:iCs/>
                <w:sz w:val="24"/>
                <w:szCs w:val="24"/>
              </w:rPr>
              <w:t>.</w:t>
            </w:r>
          </w:p>
          <w:p w14:paraId="3AA135C0" w14:textId="77777777" w:rsidR="00E90053" w:rsidRDefault="00E90053" w:rsidP="007F2949">
            <w:pPr>
              <w:rPr>
                <w:rFonts w:cstheme="minorHAnsi"/>
                <w:sz w:val="24"/>
                <w:szCs w:val="24"/>
              </w:rPr>
            </w:pPr>
          </w:p>
          <w:p w14:paraId="7206A9D1" w14:textId="2102D3D6" w:rsidR="00BF38BC" w:rsidRPr="00410D8D" w:rsidRDefault="00AC0DE2" w:rsidP="007F2949">
            <w:pPr>
              <w:pStyle w:val="ListParagraph"/>
              <w:numPr>
                <w:ilvl w:val="0"/>
                <w:numId w:val="10"/>
              </w:numPr>
              <w:rPr>
                <w:rFonts w:cstheme="minorHAnsi"/>
                <w:sz w:val="24"/>
                <w:szCs w:val="24"/>
              </w:rPr>
            </w:pPr>
            <w:r>
              <w:rPr>
                <w:rFonts w:cstheme="minorHAnsi"/>
                <w:sz w:val="24"/>
                <w:szCs w:val="24"/>
              </w:rPr>
              <w:t>Based on your CPS community percentages prior to the Covid-19 pandemic, d</w:t>
            </w:r>
            <w:r w:rsidR="00F02DA9" w:rsidRPr="00410D8D">
              <w:rPr>
                <w:rFonts w:cstheme="minorHAnsi"/>
                <w:sz w:val="24"/>
                <w:szCs w:val="24"/>
              </w:rPr>
              <w:t>oes the service location plan to increase community participation while providing CPS or Day Habilitation services?</w:t>
            </w:r>
          </w:p>
          <w:p w14:paraId="32E23045" w14:textId="3D989CFC" w:rsidR="00F5750F" w:rsidRPr="00410D8D" w:rsidRDefault="00F5750F" w:rsidP="007F2949">
            <w:pPr>
              <w:pStyle w:val="ListParagraph"/>
              <w:numPr>
                <w:ilvl w:val="1"/>
                <w:numId w:val="10"/>
              </w:numPr>
              <w:rPr>
                <w:rFonts w:cstheme="minorHAnsi"/>
                <w:sz w:val="24"/>
                <w:szCs w:val="24"/>
              </w:rPr>
            </w:pPr>
            <w:r w:rsidRPr="00410D8D">
              <w:rPr>
                <w:rFonts w:cstheme="minorHAnsi"/>
                <w:sz w:val="24"/>
                <w:szCs w:val="24"/>
              </w:rPr>
              <w:t>If not, why not?</w:t>
            </w:r>
          </w:p>
          <w:p w14:paraId="74AC5AD8" w14:textId="77777777" w:rsidR="00F5750F" w:rsidRPr="00290426" w:rsidRDefault="00F5750F" w:rsidP="007F2949">
            <w:pPr>
              <w:rPr>
                <w:rFonts w:cstheme="minorHAnsi"/>
                <w:sz w:val="24"/>
                <w:szCs w:val="24"/>
              </w:rPr>
            </w:pPr>
          </w:p>
          <w:p w14:paraId="5597D01B" w14:textId="6499E2DF" w:rsidR="00F02DA9" w:rsidRPr="00410D8D" w:rsidRDefault="00F5750F" w:rsidP="007F2949">
            <w:pPr>
              <w:pStyle w:val="ListParagraph"/>
              <w:numPr>
                <w:ilvl w:val="0"/>
                <w:numId w:val="10"/>
              </w:numPr>
              <w:rPr>
                <w:rFonts w:cstheme="minorHAnsi"/>
                <w:sz w:val="24"/>
                <w:szCs w:val="24"/>
              </w:rPr>
            </w:pPr>
            <w:r w:rsidRPr="00410D8D">
              <w:rPr>
                <w:rFonts w:cstheme="minorHAnsi"/>
                <w:sz w:val="24"/>
                <w:szCs w:val="24"/>
              </w:rPr>
              <w:t>H</w:t>
            </w:r>
            <w:r w:rsidR="00BF38BC" w:rsidRPr="00410D8D">
              <w:rPr>
                <w:rFonts w:cstheme="minorHAnsi"/>
                <w:sz w:val="24"/>
                <w:szCs w:val="24"/>
              </w:rPr>
              <w:t xml:space="preserve">ow are you ensuring that all individuals were offered opportunities for, and provided support to, participate </w:t>
            </w:r>
            <w:proofErr w:type="gramStart"/>
            <w:r w:rsidR="00BF38BC" w:rsidRPr="00410D8D">
              <w:rPr>
                <w:rFonts w:cstheme="minorHAnsi"/>
                <w:sz w:val="24"/>
                <w:szCs w:val="24"/>
              </w:rPr>
              <w:t>in  activities</w:t>
            </w:r>
            <w:proofErr w:type="gramEnd"/>
            <w:r w:rsidR="00BF38BC" w:rsidRPr="00410D8D">
              <w:rPr>
                <w:rFonts w:cstheme="minorHAnsi"/>
                <w:sz w:val="24"/>
                <w:szCs w:val="24"/>
              </w:rPr>
              <w:t xml:space="preserve"> in integrated community locations for the amount of time desired by the individuals?</w:t>
            </w:r>
          </w:p>
        </w:tc>
      </w:tr>
      <w:tr w:rsidR="00E90053" w:rsidRPr="00290426" w14:paraId="36C15774" w14:textId="77777777" w:rsidTr="4C94A7BB">
        <w:tc>
          <w:tcPr>
            <w:tcW w:w="783" w:type="dxa"/>
            <w:vMerge/>
          </w:tcPr>
          <w:p w14:paraId="6A095E7C" w14:textId="77777777" w:rsidR="00E90053" w:rsidRPr="00290426" w:rsidRDefault="00E90053" w:rsidP="007F2949">
            <w:pPr>
              <w:rPr>
                <w:rFonts w:cstheme="minorHAnsi"/>
                <w:sz w:val="24"/>
                <w:szCs w:val="24"/>
              </w:rPr>
            </w:pPr>
          </w:p>
        </w:tc>
        <w:tc>
          <w:tcPr>
            <w:tcW w:w="2335" w:type="dxa"/>
          </w:tcPr>
          <w:p w14:paraId="047AA9F2" w14:textId="77777777" w:rsidR="00E90053" w:rsidRPr="00290426" w:rsidRDefault="00E90053" w:rsidP="007F2949">
            <w:pPr>
              <w:rPr>
                <w:rFonts w:cstheme="minorHAnsi"/>
                <w:sz w:val="24"/>
                <w:szCs w:val="24"/>
              </w:rPr>
            </w:pPr>
            <w:r w:rsidRPr="00290426">
              <w:rPr>
                <w:rFonts w:cstheme="minorHAnsi"/>
                <w:sz w:val="24"/>
                <w:szCs w:val="24"/>
              </w:rPr>
              <w:t>Suggestions of Evidence to be Collected</w:t>
            </w:r>
          </w:p>
        </w:tc>
        <w:tc>
          <w:tcPr>
            <w:tcW w:w="9837" w:type="dxa"/>
          </w:tcPr>
          <w:p w14:paraId="70D655CB" w14:textId="28E467CF" w:rsidR="00E90053" w:rsidRDefault="00A80C88" w:rsidP="007F2949">
            <w:pPr>
              <w:pStyle w:val="ListParagraph"/>
              <w:numPr>
                <w:ilvl w:val="0"/>
                <w:numId w:val="1"/>
              </w:numPr>
              <w:ind w:left="391" w:hanging="391"/>
              <w:rPr>
                <w:rFonts w:cstheme="minorHAnsi"/>
                <w:sz w:val="24"/>
                <w:szCs w:val="24"/>
              </w:rPr>
            </w:pPr>
            <w:r>
              <w:rPr>
                <w:rFonts w:cstheme="minorHAnsi"/>
                <w:sz w:val="24"/>
                <w:szCs w:val="24"/>
              </w:rPr>
              <w:t>ODP staff must review the p</w:t>
            </w:r>
            <w:r w:rsidR="00E90053">
              <w:rPr>
                <w:rFonts w:cstheme="minorHAnsi"/>
                <w:sz w:val="24"/>
                <w:szCs w:val="24"/>
              </w:rPr>
              <w:t xml:space="preserve">rovider </w:t>
            </w:r>
            <w:r w:rsidR="009E1B72">
              <w:rPr>
                <w:rFonts w:cstheme="minorHAnsi"/>
                <w:sz w:val="24"/>
                <w:szCs w:val="24"/>
              </w:rPr>
              <w:t>t</w:t>
            </w:r>
            <w:r w:rsidR="00E90053">
              <w:rPr>
                <w:rFonts w:cstheme="minorHAnsi"/>
                <w:sz w:val="24"/>
                <w:szCs w:val="24"/>
              </w:rPr>
              <w:t xml:space="preserve">ransition </w:t>
            </w:r>
            <w:r w:rsidR="009E1B72">
              <w:rPr>
                <w:rFonts w:cstheme="minorHAnsi"/>
                <w:sz w:val="24"/>
                <w:szCs w:val="24"/>
              </w:rPr>
              <w:t>p</w:t>
            </w:r>
            <w:r w:rsidR="00E90053">
              <w:rPr>
                <w:rFonts w:cstheme="minorHAnsi"/>
                <w:sz w:val="24"/>
                <w:szCs w:val="24"/>
              </w:rPr>
              <w:t>lan</w:t>
            </w:r>
            <w:r w:rsidR="009E1B72">
              <w:rPr>
                <w:rFonts w:cstheme="minorHAnsi"/>
                <w:sz w:val="24"/>
                <w:szCs w:val="24"/>
              </w:rPr>
              <w:t xml:space="preserve"> (</w:t>
            </w:r>
            <w:r w:rsidR="00C12814">
              <w:rPr>
                <w:rFonts w:cstheme="minorHAnsi"/>
                <w:sz w:val="24"/>
                <w:szCs w:val="24"/>
              </w:rPr>
              <w:t xml:space="preserve">showing how to transition individuals to receive </w:t>
            </w:r>
            <w:r w:rsidR="00BE4901">
              <w:rPr>
                <w:rFonts w:cstheme="minorHAnsi"/>
                <w:sz w:val="24"/>
                <w:szCs w:val="24"/>
              </w:rPr>
              <w:t>25% of time or more in the community with CPS from the service location)</w:t>
            </w:r>
          </w:p>
          <w:p w14:paraId="7B60E8A8" w14:textId="537C9B84" w:rsidR="002E0C58" w:rsidRPr="00D50088" w:rsidRDefault="003807AD" w:rsidP="007F2949">
            <w:pPr>
              <w:pStyle w:val="ListParagraph"/>
              <w:numPr>
                <w:ilvl w:val="0"/>
                <w:numId w:val="6"/>
              </w:numPr>
              <w:rPr>
                <w:rFonts w:eastAsia="Times New Roman" w:cstheme="minorHAnsi"/>
                <w:bCs/>
                <w:sz w:val="24"/>
                <w:szCs w:val="24"/>
              </w:rPr>
            </w:pPr>
            <w:r>
              <w:rPr>
                <w:rFonts w:cstheme="minorHAnsi"/>
                <w:sz w:val="24"/>
                <w:szCs w:val="24"/>
              </w:rPr>
              <w:t xml:space="preserve">ODP staff must review </w:t>
            </w:r>
            <w:r>
              <w:rPr>
                <w:rFonts w:eastAsia="Times New Roman" w:cstheme="minorHAnsi"/>
                <w:bCs/>
                <w:sz w:val="24"/>
                <w:szCs w:val="24"/>
              </w:rPr>
              <w:t>v</w:t>
            </w:r>
            <w:r w:rsidR="00167094">
              <w:rPr>
                <w:rFonts w:eastAsia="Times New Roman" w:cstheme="minorHAnsi"/>
                <w:bCs/>
                <w:sz w:val="24"/>
                <w:szCs w:val="24"/>
              </w:rPr>
              <w:t xml:space="preserve">ariances </w:t>
            </w:r>
            <w:r w:rsidR="005926B5">
              <w:rPr>
                <w:rFonts w:eastAsia="Times New Roman" w:cstheme="minorHAnsi"/>
                <w:bCs/>
                <w:sz w:val="24"/>
                <w:szCs w:val="24"/>
              </w:rPr>
              <w:t>for individuals electing to receive &lt;25% of their services in community settings</w:t>
            </w:r>
          </w:p>
          <w:p w14:paraId="2AC0852A" w14:textId="689B82B7" w:rsidR="00511EC3" w:rsidRPr="00016593" w:rsidRDefault="002D4207" w:rsidP="007F2949">
            <w:pPr>
              <w:pStyle w:val="ListParagraph"/>
              <w:numPr>
                <w:ilvl w:val="0"/>
                <w:numId w:val="6"/>
              </w:numPr>
              <w:rPr>
                <w:rFonts w:eastAsia="Times New Roman" w:cstheme="minorHAnsi"/>
                <w:bCs/>
                <w:sz w:val="24"/>
                <w:szCs w:val="24"/>
              </w:rPr>
            </w:pPr>
            <w:r w:rsidRPr="00016593">
              <w:rPr>
                <w:rFonts w:eastAsia="Times New Roman" w:cstheme="minorHAnsi"/>
                <w:bCs/>
                <w:sz w:val="24"/>
                <w:szCs w:val="24"/>
              </w:rPr>
              <w:t>Service notes and progress notes</w:t>
            </w:r>
          </w:p>
        </w:tc>
      </w:tr>
      <w:tr w:rsidR="007A71D2" w:rsidRPr="00290426" w14:paraId="588DF0F3" w14:textId="77777777" w:rsidTr="4C94A7BB">
        <w:tc>
          <w:tcPr>
            <w:tcW w:w="783" w:type="dxa"/>
            <w:vMerge/>
          </w:tcPr>
          <w:p w14:paraId="2A58CA79" w14:textId="77777777" w:rsidR="007A71D2" w:rsidRPr="00290426" w:rsidRDefault="007A71D2" w:rsidP="007F2949">
            <w:pPr>
              <w:rPr>
                <w:rFonts w:cstheme="minorHAnsi"/>
                <w:sz w:val="24"/>
                <w:szCs w:val="24"/>
              </w:rPr>
            </w:pPr>
          </w:p>
        </w:tc>
        <w:tc>
          <w:tcPr>
            <w:tcW w:w="2335" w:type="dxa"/>
          </w:tcPr>
          <w:p w14:paraId="2B5C5E8C" w14:textId="796D7301" w:rsidR="007A71D2" w:rsidRPr="00290426" w:rsidRDefault="007A71D2" w:rsidP="007F2949">
            <w:pPr>
              <w:rPr>
                <w:rFonts w:cstheme="minorHAnsi"/>
                <w:sz w:val="24"/>
                <w:szCs w:val="24"/>
              </w:rPr>
            </w:pPr>
            <w:r>
              <w:rPr>
                <w:rFonts w:cstheme="minorHAnsi"/>
                <w:sz w:val="24"/>
                <w:szCs w:val="24"/>
              </w:rPr>
              <w:t>Response:</w:t>
            </w:r>
          </w:p>
        </w:tc>
        <w:tc>
          <w:tcPr>
            <w:tcW w:w="9837" w:type="dxa"/>
          </w:tcPr>
          <w:p w14:paraId="11A3EB7E" w14:textId="77777777" w:rsidR="007A71D2" w:rsidRDefault="007A71D2" w:rsidP="007F2949">
            <w:pPr>
              <w:pStyle w:val="ListParagraph"/>
              <w:ind w:left="391"/>
              <w:rPr>
                <w:rFonts w:cstheme="minorHAnsi"/>
                <w:sz w:val="24"/>
                <w:szCs w:val="24"/>
              </w:rPr>
            </w:pPr>
          </w:p>
        </w:tc>
      </w:tr>
      <w:tr w:rsidR="00E90053" w:rsidRPr="00290426" w14:paraId="3B71B230" w14:textId="77777777" w:rsidTr="4C94A7BB">
        <w:tc>
          <w:tcPr>
            <w:tcW w:w="783" w:type="dxa"/>
            <w:vMerge/>
          </w:tcPr>
          <w:p w14:paraId="3244C3A6" w14:textId="77777777" w:rsidR="00E90053" w:rsidRPr="00290426" w:rsidRDefault="00E90053" w:rsidP="007F2949">
            <w:pPr>
              <w:rPr>
                <w:rFonts w:cstheme="minorHAnsi"/>
                <w:sz w:val="24"/>
                <w:szCs w:val="24"/>
              </w:rPr>
            </w:pPr>
          </w:p>
        </w:tc>
        <w:tc>
          <w:tcPr>
            <w:tcW w:w="2335" w:type="dxa"/>
          </w:tcPr>
          <w:p w14:paraId="13128E39" w14:textId="5CC12AD7" w:rsidR="00E90053" w:rsidRPr="00290426" w:rsidRDefault="005E7FB5" w:rsidP="007F2949">
            <w:pPr>
              <w:rPr>
                <w:rFonts w:cstheme="minorHAnsi"/>
                <w:sz w:val="24"/>
                <w:szCs w:val="24"/>
              </w:rPr>
            </w:pPr>
            <w:r>
              <w:rPr>
                <w:rFonts w:cstheme="minorHAnsi"/>
                <w:sz w:val="24"/>
                <w:szCs w:val="24"/>
              </w:rPr>
              <w:t>Temple</w:t>
            </w:r>
            <w:r w:rsidR="005A26E5">
              <w:rPr>
                <w:rFonts w:cstheme="minorHAnsi"/>
                <w:sz w:val="24"/>
                <w:szCs w:val="24"/>
              </w:rPr>
              <w:t xml:space="preserve"> Notes</w:t>
            </w:r>
            <w:r w:rsidR="00CA1BFA">
              <w:rPr>
                <w:rFonts w:cstheme="minorHAnsi"/>
                <w:sz w:val="24"/>
                <w:szCs w:val="24"/>
              </w:rPr>
              <w:t>:</w:t>
            </w:r>
          </w:p>
        </w:tc>
        <w:tc>
          <w:tcPr>
            <w:tcW w:w="9837" w:type="dxa"/>
          </w:tcPr>
          <w:p w14:paraId="38EBCF23" w14:textId="1684FC13" w:rsidR="00F15A73" w:rsidRDefault="000B14D3" w:rsidP="007F2949">
            <w:pPr>
              <w:rPr>
                <w:rFonts w:cstheme="minorHAnsi"/>
                <w:i/>
                <w:iCs/>
                <w:sz w:val="24"/>
                <w:szCs w:val="24"/>
              </w:rPr>
            </w:pPr>
            <w:r>
              <w:rPr>
                <w:rFonts w:cstheme="minorHAnsi"/>
                <w:i/>
                <w:iCs/>
                <w:sz w:val="24"/>
                <w:szCs w:val="24"/>
              </w:rPr>
              <w:t>Please include observations, and whether evidence collected demonstrates compliance:</w:t>
            </w:r>
          </w:p>
          <w:p w14:paraId="49E6EF28" w14:textId="083A200A" w:rsidR="00923695" w:rsidRPr="00787095" w:rsidRDefault="00923695" w:rsidP="007F2949">
            <w:pPr>
              <w:rPr>
                <w:rFonts w:cstheme="minorHAnsi"/>
                <w:i/>
                <w:iCs/>
                <w:sz w:val="24"/>
                <w:szCs w:val="24"/>
              </w:rPr>
            </w:pPr>
          </w:p>
        </w:tc>
      </w:tr>
      <w:tr w:rsidR="0043267A" w:rsidRPr="00290426" w14:paraId="61D744AA" w14:textId="77777777" w:rsidTr="4C94A7BB">
        <w:tc>
          <w:tcPr>
            <w:tcW w:w="12955" w:type="dxa"/>
            <w:gridSpan w:val="3"/>
            <w:shd w:val="clear" w:color="auto" w:fill="BFBFBF" w:themeFill="background1" w:themeFillShade="BF"/>
          </w:tcPr>
          <w:p w14:paraId="0587CA8D" w14:textId="77777777" w:rsidR="0043267A" w:rsidRPr="00290426" w:rsidRDefault="0043267A" w:rsidP="007F2949">
            <w:pPr>
              <w:rPr>
                <w:rFonts w:cstheme="minorHAnsi"/>
                <w:sz w:val="24"/>
                <w:szCs w:val="24"/>
              </w:rPr>
            </w:pPr>
          </w:p>
        </w:tc>
      </w:tr>
      <w:tr w:rsidR="00D52ED1" w:rsidRPr="00290426" w14:paraId="7DE8136C" w14:textId="77777777" w:rsidTr="4C94A7BB">
        <w:tc>
          <w:tcPr>
            <w:tcW w:w="783" w:type="dxa"/>
            <w:vMerge w:val="restart"/>
            <w:tcBorders>
              <w:top w:val="single" w:sz="4" w:space="0" w:color="auto"/>
            </w:tcBorders>
          </w:tcPr>
          <w:p w14:paraId="5EF284AF" w14:textId="5F42291C" w:rsidR="00D52ED1" w:rsidRPr="00290426" w:rsidRDefault="00BB2792" w:rsidP="007F2949">
            <w:pPr>
              <w:rPr>
                <w:rFonts w:cstheme="minorHAnsi"/>
                <w:sz w:val="24"/>
                <w:szCs w:val="24"/>
              </w:rPr>
            </w:pPr>
            <w:r w:rsidRPr="00290426">
              <w:rPr>
                <w:rFonts w:cstheme="minorHAnsi"/>
                <w:sz w:val="24"/>
                <w:szCs w:val="24"/>
              </w:rPr>
              <w:lastRenderedPageBreak/>
              <w:t>Q</w:t>
            </w:r>
            <w:r w:rsidR="009970E2">
              <w:rPr>
                <w:rFonts w:cstheme="minorHAnsi"/>
                <w:sz w:val="24"/>
                <w:szCs w:val="24"/>
              </w:rPr>
              <w:t>2.</w:t>
            </w:r>
          </w:p>
          <w:p w14:paraId="18D91953" w14:textId="77777777" w:rsidR="00D52ED1" w:rsidRPr="00290426" w:rsidRDefault="00D52ED1" w:rsidP="007F2949">
            <w:pPr>
              <w:rPr>
                <w:rFonts w:cstheme="minorHAnsi"/>
                <w:sz w:val="24"/>
                <w:szCs w:val="24"/>
              </w:rPr>
            </w:pPr>
          </w:p>
          <w:p w14:paraId="5BAD4045" w14:textId="0AA34223" w:rsidR="00D52ED1" w:rsidRPr="00290426" w:rsidRDefault="00D52ED1" w:rsidP="007F2949">
            <w:pPr>
              <w:rPr>
                <w:rFonts w:cstheme="minorHAnsi"/>
                <w:sz w:val="24"/>
                <w:szCs w:val="24"/>
              </w:rPr>
            </w:pPr>
          </w:p>
        </w:tc>
        <w:tc>
          <w:tcPr>
            <w:tcW w:w="12172" w:type="dxa"/>
            <w:gridSpan w:val="2"/>
            <w:tcBorders>
              <w:top w:val="single" w:sz="4" w:space="0" w:color="auto"/>
            </w:tcBorders>
          </w:tcPr>
          <w:p w14:paraId="56520202" w14:textId="13A6F488" w:rsidR="00D52ED1" w:rsidRPr="00290426" w:rsidRDefault="00D52ED1" w:rsidP="007F2949">
            <w:pPr>
              <w:rPr>
                <w:rFonts w:cstheme="minorHAnsi"/>
                <w:b/>
                <w:bCs/>
                <w:i/>
                <w:iCs/>
                <w:color w:val="000000"/>
                <w:sz w:val="24"/>
                <w:szCs w:val="24"/>
              </w:rPr>
            </w:pPr>
            <w:r w:rsidRPr="00290426">
              <w:rPr>
                <w:rFonts w:cstheme="minorHAnsi"/>
                <w:b/>
                <w:bCs/>
                <w:i/>
                <w:iCs/>
                <w:color w:val="000000"/>
                <w:sz w:val="24"/>
                <w:szCs w:val="24"/>
              </w:rPr>
              <w:t xml:space="preserve">If prevocational services are not provided as part of the Community Participation Support service, </w:t>
            </w:r>
            <w:r w:rsidR="000E1EF2" w:rsidRPr="00290426">
              <w:rPr>
                <w:rFonts w:cstheme="minorHAnsi"/>
                <w:b/>
                <w:bCs/>
                <w:i/>
                <w:iCs/>
                <w:color w:val="000000"/>
                <w:sz w:val="24"/>
                <w:szCs w:val="24"/>
              </w:rPr>
              <w:t xml:space="preserve">SKIP </w:t>
            </w:r>
            <w:r w:rsidRPr="00290426">
              <w:rPr>
                <w:rFonts w:cstheme="minorHAnsi"/>
                <w:b/>
                <w:bCs/>
                <w:i/>
                <w:iCs/>
                <w:color w:val="000000"/>
                <w:sz w:val="24"/>
                <w:szCs w:val="24"/>
              </w:rPr>
              <w:t>this question.</w:t>
            </w:r>
          </w:p>
          <w:p w14:paraId="2078D2BA" w14:textId="72CC4990" w:rsidR="002C273C" w:rsidRPr="00290426" w:rsidRDefault="002C273C" w:rsidP="007F2949">
            <w:pPr>
              <w:rPr>
                <w:rFonts w:cstheme="minorHAnsi"/>
                <w:b/>
                <w:bCs/>
                <w:i/>
                <w:iCs/>
                <w:color w:val="000000"/>
                <w:sz w:val="24"/>
                <w:szCs w:val="24"/>
              </w:rPr>
            </w:pPr>
          </w:p>
          <w:p w14:paraId="0B2A2DD7" w14:textId="7183B0C4" w:rsidR="00D52ED1" w:rsidRPr="00290426" w:rsidRDefault="00D52ED1" w:rsidP="007F2949">
            <w:pPr>
              <w:rPr>
                <w:rFonts w:cstheme="minorHAnsi"/>
                <w:color w:val="000000"/>
                <w:sz w:val="24"/>
                <w:szCs w:val="24"/>
              </w:rPr>
            </w:pPr>
            <w:r w:rsidRPr="00290426">
              <w:rPr>
                <w:rFonts w:cstheme="minorHAnsi"/>
                <w:color w:val="000000"/>
                <w:sz w:val="24"/>
                <w:szCs w:val="24"/>
              </w:rPr>
              <w:t>For the individuals to whom you provide prevocational services, what type of activities, training or other support are</w:t>
            </w:r>
            <w:r w:rsidR="00990FE7">
              <w:rPr>
                <w:rFonts w:cstheme="minorHAnsi"/>
                <w:color w:val="000000"/>
                <w:sz w:val="24"/>
                <w:szCs w:val="24"/>
              </w:rPr>
              <w:t>/were</w:t>
            </w:r>
            <w:r w:rsidRPr="00290426">
              <w:rPr>
                <w:rFonts w:cstheme="minorHAnsi"/>
                <w:color w:val="000000"/>
                <w:sz w:val="24"/>
                <w:szCs w:val="24"/>
              </w:rPr>
              <w:t xml:space="preserve"> you providing to prepare individuals for </w:t>
            </w:r>
            <w:r w:rsidR="004B4514">
              <w:rPr>
                <w:rFonts w:cstheme="minorHAnsi"/>
                <w:color w:val="000000"/>
                <w:sz w:val="24"/>
                <w:szCs w:val="24"/>
              </w:rPr>
              <w:t>competitive integrated employment</w:t>
            </w:r>
            <w:r w:rsidRPr="00290426">
              <w:rPr>
                <w:rFonts w:cstheme="minorHAnsi"/>
                <w:color w:val="000000"/>
                <w:sz w:val="24"/>
                <w:szCs w:val="24"/>
              </w:rPr>
              <w:t>?</w:t>
            </w:r>
          </w:p>
          <w:p w14:paraId="22B21704" w14:textId="4E623E51" w:rsidR="00FE5DBE" w:rsidRPr="00290426" w:rsidRDefault="00FE5DBE" w:rsidP="007F2949">
            <w:pPr>
              <w:rPr>
                <w:rFonts w:cstheme="minorHAnsi"/>
                <w:color w:val="000000"/>
                <w:sz w:val="24"/>
                <w:szCs w:val="24"/>
              </w:rPr>
            </w:pPr>
          </w:p>
          <w:p w14:paraId="08D21123" w14:textId="5B7BC818" w:rsidR="00FE5DBE" w:rsidRPr="00290426" w:rsidRDefault="00FE5DBE" w:rsidP="007F2949">
            <w:pPr>
              <w:rPr>
                <w:rFonts w:cstheme="minorHAnsi"/>
                <w:sz w:val="24"/>
                <w:szCs w:val="24"/>
              </w:rPr>
            </w:pPr>
            <w:r w:rsidRPr="00290426">
              <w:rPr>
                <w:rFonts w:cstheme="minorHAnsi"/>
                <w:sz w:val="24"/>
                <w:szCs w:val="24"/>
              </w:rPr>
              <w:t>ODP Citation(s): §</w:t>
            </w:r>
            <w:r w:rsidR="00DC0B83" w:rsidRPr="00290426">
              <w:rPr>
                <w:rFonts w:cstheme="minorHAnsi"/>
                <w:sz w:val="24"/>
                <w:szCs w:val="24"/>
              </w:rPr>
              <w:t>6100.262 Employment, §2390.158 Facility services</w:t>
            </w:r>
          </w:p>
        </w:tc>
      </w:tr>
      <w:tr w:rsidR="002C273C" w:rsidRPr="00290426" w14:paraId="43A4D1A9" w14:textId="77777777" w:rsidTr="4C94A7BB">
        <w:tc>
          <w:tcPr>
            <w:tcW w:w="783" w:type="dxa"/>
            <w:vMerge/>
          </w:tcPr>
          <w:p w14:paraId="4B3E20C7" w14:textId="77777777" w:rsidR="002C273C" w:rsidRPr="00290426" w:rsidRDefault="002C273C" w:rsidP="007F2949">
            <w:pPr>
              <w:rPr>
                <w:rFonts w:cstheme="minorHAnsi"/>
                <w:sz w:val="24"/>
                <w:szCs w:val="24"/>
              </w:rPr>
            </w:pPr>
          </w:p>
        </w:tc>
        <w:tc>
          <w:tcPr>
            <w:tcW w:w="2335" w:type="dxa"/>
          </w:tcPr>
          <w:p w14:paraId="297C4697" w14:textId="7375AFD6" w:rsidR="002C273C" w:rsidRPr="00290426" w:rsidRDefault="00CE2D12" w:rsidP="007F2949">
            <w:pPr>
              <w:rPr>
                <w:rFonts w:cstheme="minorHAnsi"/>
                <w:sz w:val="24"/>
                <w:szCs w:val="24"/>
              </w:rPr>
            </w:pPr>
            <w:r w:rsidRPr="00290426">
              <w:rPr>
                <w:rFonts w:cstheme="minorHAnsi"/>
                <w:sz w:val="24"/>
                <w:szCs w:val="24"/>
              </w:rPr>
              <w:t xml:space="preserve">Suggestions of </w:t>
            </w:r>
            <w:r w:rsidR="002C273C" w:rsidRPr="00290426">
              <w:rPr>
                <w:rFonts w:cstheme="minorHAnsi"/>
                <w:sz w:val="24"/>
                <w:szCs w:val="24"/>
              </w:rPr>
              <w:t>Evidence to be Collected</w:t>
            </w:r>
          </w:p>
        </w:tc>
        <w:tc>
          <w:tcPr>
            <w:tcW w:w="9837" w:type="dxa"/>
          </w:tcPr>
          <w:p w14:paraId="5322DBBC" w14:textId="6421430A" w:rsidR="00FC2D9A" w:rsidRPr="00290426" w:rsidRDefault="00CD30E6" w:rsidP="007F2949">
            <w:pPr>
              <w:pStyle w:val="ListParagraph"/>
              <w:numPr>
                <w:ilvl w:val="0"/>
                <w:numId w:val="10"/>
              </w:numPr>
              <w:ind w:left="406" w:hanging="406"/>
              <w:rPr>
                <w:rFonts w:cstheme="minorHAnsi"/>
                <w:bCs/>
                <w:sz w:val="24"/>
                <w:szCs w:val="24"/>
              </w:rPr>
            </w:pPr>
            <w:r w:rsidRPr="00290426">
              <w:rPr>
                <w:rFonts w:cstheme="minorHAnsi"/>
                <w:bCs/>
                <w:sz w:val="24"/>
                <w:szCs w:val="24"/>
              </w:rPr>
              <w:t xml:space="preserve">Examples of </w:t>
            </w:r>
            <w:r w:rsidR="0090400A" w:rsidRPr="00290426">
              <w:rPr>
                <w:rFonts w:cstheme="minorHAnsi"/>
                <w:bCs/>
                <w:sz w:val="24"/>
                <w:szCs w:val="24"/>
              </w:rPr>
              <w:t xml:space="preserve">offered </w:t>
            </w:r>
            <w:r w:rsidRPr="00290426">
              <w:rPr>
                <w:rFonts w:cstheme="minorHAnsi"/>
                <w:bCs/>
                <w:sz w:val="24"/>
                <w:szCs w:val="24"/>
              </w:rPr>
              <w:t>activities, training</w:t>
            </w:r>
            <w:r w:rsidR="0090400A" w:rsidRPr="00290426">
              <w:rPr>
                <w:rFonts w:cstheme="minorHAnsi"/>
                <w:bCs/>
                <w:sz w:val="24"/>
                <w:szCs w:val="24"/>
              </w:rPr>
              <w:t>s</w:t>
            </w:r>
            <w:r w:rsidRPr="00290426">
              <w:rPr>
                <w:rFonts w:cstheme="minorHAnsi"/>
                <w:bCs/>
                <w:sz w:val="24"/>
                <w:szCs w:val="24"/>
              </w:rPr>
              <w:t>, or other support</w:t>
            </w:r>
            <w:r w:rsidR="0090400A" w:rsidRPr="00290426">
              <w:rPr>
                <w:rFonts w:cstheme="minorHAnsi"/>
                <w:bCs/>
                <w:sz w:val="24"/>
                <w:szCs w:val="24"/>
              </w:rPr>
              <w:t>s</w:t>
            </w:r>
            <w:r w:rsidRPr="00290426">
              <w:rPr>
                <w:rFonts w:cstheme="minorHAnsi"/>
                <w:bCs/>
                <w:sz w:val="24"/>
                <w:szCs w:val="24"/>
              </w:rPr>
              <w:t xml:space="preserve"> that prepare individuals for </w:t>
            </w:r>
            <w:r w:rsidR="004B4514">
              <w:rPr>
                <w:rFonts w:cstheme="minorHAnsi"/>
                <w:bCs/>
                <w:sz w:val="24"/>
                <w:szCs w:val="24"/>
              </w:rPr>
              <w:t>competitive integrated employment</w:t>
            </w:r>
          </w:p>
          <w:p w14:paraId="1E1B79F5" w14:textId="3297FCC9" w:rsidR="00CD30E6" w:rsidRPr="00290426" w:rsidRDefault="00CD30E6" w:rsidP="007F2949">
            <w:pPr>
              <w:pStyle w:val="ListParagraph"/>
              <w:numPr>
                <w:ilvl w:val="0"/>
                <w:numId w:val="10"/>
              </w:numPr>
              <w:ind w:left="406" w:hanging="406"/>
              <w:rPr>
                <w:rFonts w:cstheme="minorHAnsi"/>
                <w:bCs/>
                <w:sz w:val="24"/>
                <w:szCs w:val="24"/>
              </w:rPr>
            </w:pPr>
            <w:r w:rsidRPr="00290426">
              <w:rPr>
                <w:rFonts w:cstheme="minorHAnsi"/>
                <w:bCs/>
                <w:sz w:val="24"/>
                <w:szCs w:val="24"/>
              </w:rPr>
              <w:t>Documentation of these activities occurring (progress reports)</w:t>
            </w:r>
          </w:p>
          <w:p w14:paraId="159BCB38" w14:textId="4D5F5911" w:rsidR="005E077C" w:rsidRPr="00290426" w:rsidRDefault="00967B75" w:rsidP="007F2949">
            <w:pPr>
              <w:pStyle w:val="ListParagraph"/>
              <w:numPr>
                <w:ilvl w:val="0"/>
                <w:numId w:val="10"/>
              </w:numPr>
              <w:ind w:left="406" w:hanging="406"/>
              <w:rPr>
                <w:rFonts w:cstheme="minorHAnsi"/>
                <w:bCs/>
                <w:sz w:val="24"/>
                <w:szCs w:val="24"/>
              </w:rPr>
            </w:pPr>
            <w:r w:rsidRPr="00290426">
              <w:rPr>
                <w:rFonts w:cstheme="minorHAnsi"/>
                <w:bCs/>
                <w:sz w:val="24"/>
                <w:szCs w:val="24"/>
              </w:rPr>
              <w:t>Documentation in the ISP regarding how and when the provision of prevocational services is expected to lead to competitive integrated employment</w:t>
            </w:r>
          </w:p>
          <w:p w14:paraId="26D86FB5" w14:textId="6E9C9BC2" w:rsidR="002218A9" w:rsidRPr="00290426" w:rsidRDefault="002218A9" w:rsidP="007F2949">
            <w:pPr>
              <w:pStyle w:val="ListParagraph"/>
              <w:numPr>
                <w:ilvl w:val="0"/>
                <w:numId w:val="10"/>
              </w:numPr>
              <w:ind w:left="406" w:hanging="406"/>
              <w:rPr>
                <w:rFonts w:cstheme="minorHAnsi"/>
                <w:bCs/>
                <w:sz w:val="24"/>
                <w:szCs w:val="24"/>
              </w:rPr>
            </w:pPr>
            <w:r w:rsidRPr="00290426">
              <w:rPr>
                <w:rFonts w:cstheme="minorHAnsi"/>
                <w:bCs/>
                <w:sz w:val="24"/>
                <w:szCs w:val="24"/>
              </w:rPr>
              <w:t xml:space="preserve">Competitive </w:t>
            </w:r>
            <w:r w:rsidR="0090400A" w:rsidRPr="00290426">
              <w:rPr>
                <w:rFonts w:cstheme="minorHAnsi"/>
                <w:bCs/>
                <w:sz w:val="24"/>
                <w:szCs w:val="24"/>
              </w:rPr>
              <w:t>i</w:t>
            </w:r>
            <w:r w:rsidRPr="00290426">
              <w:rPr>
                <w:rFonts w:cstheme="minorHAnsi"/>
                <w:bCs/>
                <w:sz w:val="24"/>
                <w:szCs w:val="24"/>
              </w:rPr>
              <w:t xml:space="preserve">ntegrated </w:t>
            </w:r>
            <w:r w:rsidR="0090400A" w:rsidRPr="00290426">
              <w:rPr>
                <w:rFonts w:cstheme="minorHAnsi"/>
                <w:bCs/>
                <w:sz w:val="24"/>
                <w:szCs w:val="24"/>
              </w:rPr>
              <w:t>e</w:t>
            </w:r>
            <w:r w:rsidRPr="00290426">
              <w:rPr>
                <w:rFonts w:cstheme="minorHAnsi"/>
                <w:bCs/>
                <w:sz w:val="24"/>
                <w:szCs w:val="24"/>
              </w:rPr>
              <w:t>mployment outcome</w:t>
            </w:r>
          </w:p>
          <w:p w14:paraId="1FACCF99" w14:textId="09105DB6" w:rsidR="00967B75" w:rsidRPr="00290426" w:rsidRDefault="005541DC" w:rsidP="007F2949">
            <w:pPr>
              <w:pStyle w:val="ListParagraph"/>
              <w:numPr>
                <w:ilvl w:val="0"/>
                <w:numId w:val="10"/>
              </w:numPr>
              <w:ind w:left="406" w:hanging="406"/>
              <w:rPr>
                <w:rFonts w:cstheme="minorHAnsi"/>
                <w:bCs/>
                <w:sz w:val="24"/>
                <w:szCs w:val="24"/>
              </w:rPr>
            </w:pPr>
            <w:r w:rsidRPr="00290426">
              <w:rPr>
                <w:rFonts w:cstheme="minorHAnsi"/>
                <w:bCs/>
                <w:sz w:val="24"/>
                <w:szCs w:val="24"/>
              </w:rPr>
              <w:t>Individual interview responses</w:t>
            </w:r>
          </w:p>
        </w:tc>
      </w:tr>
      <w:tr w:rsidR="00EC31D8" w:rsidRPr="00290426" w14:paraId="00B92BDE" w14:textId="77777777" w:rsidTr="4C94A7BB">
        <w:tc>
          <w:tcPr>
            <w:tcW w:w="783" w:type="dxa"/>
            <w:vMerge/>
          </w:tcPr>
          <w:p w14:paraId="11114A6B" w14:textId="77777777" w:rsidR="00EC31D8" w:rsidRPr="00290426" w:rsidRDefault="00EC31D8" w:rsidP="007F2949">
            <w:pPr>
              <w:rPr>
                <w:rFonts w:cstheme="minorHAnsi"/>
                <w:sz w:val="24"/>
                <w:szCs w:val="24"/>
              </w:rPr>
            </w:pPr>
          </w:p>
        </w:tc>
        <w:tc>
          <w:tcPr>
            <w:tcW w:w="2335" w:type="dxa"/>
          </w:tcPr>
          <w:p w14:paraId="5F609E45" w14:textId="5AD48B22" w:rsidR="00EC31D8" w:rsidRPr="00290426" w:rsidRDefault="00EC31D8" w:rsidP="007F2949">
            <w:pPr>
              <w:rPr>
                <w:rFonts w:cstheme="minorHAnsi"/>
                <w:sz w:val="24"/>
                <w:szCs w:val="24"/>
              </w:rPr>
            </w:pPr>
            <w:r>
              <w:rPr>
                <w:rFonts w:cstheme="minorHAnsi"/>
                <w:sz w:val="24"/>
                <w:szCs w:val="24"/>
              </w:rPr>
              <w:t>Response:</w:t>
            </w:r>
          </w:p>
        </w:tc>
        <w:tc>
          <w:tcPr>
            <w:tcW w:w="9837" w:type="dxa"/>
          </w:tcPr>
          <w:p w14:paraId="18A4AE23" w14:textId="77777777" w:rsidR="00EC31D8" w:rsidRPr="00EC31D8" w:rsidRDefault="00EC31D8" w:rsidP="007F2949">
            <w:pPr>
              <w:rPr>
                <w:rFonts w:cstheme="minorHAnsi"/>
                <w:bCs/>
                <w:sz w:val="24"/>
                <w:szCs w:val="24"/>
              </w:rPr>
            </w:pPr>
          </w:p>
        </w:tc>
      </w:tr>
      <w:tr w:rsidR="002C273C" w:rsidRPr="00290426" w14:paraId="487C8C23" w14:textId="77777777" w:rsidTr="4C94A7BB">
        <w:tc>
          <w:tcPr>
            <w:tcW w:w="783" w:type="dxa"/>
            <w:vMerge/>
          </w:tcPr>
          <w:p w14:paraId="250C1943" w14:textId="77777777" w:rsidR="002C273C" w:rsidRPr="00290426" w:rsidRDefault="002C273C" w:rsidP="007F2949">
            <w:pPr>
              <w:rPr>
                <w:rFonts w:cstheme="minorHAnsi"/>
                <w:sz w:val="24"/>
                <w:szCs w:val="24"/>
              </w:rPr>
            </w:pPr>
          </w:p>
        </w:tc>
        <w:tc>
          <w:tcPr>
            <w:tcW w:w="2335" w:type="dxa"/>
          </w:tcPr>
          <w:p w14:paraId="5C31E326" w14:textId="7D518F07" w:rsidR="002C273C" w:rsidRPr="00290426" w:rsidRDefault="005E7FB5" w:rsidP="007F2949">
            <w:pPr>
              <w:rPr>
                <w:rFonts w:cstheme="minorHAnsi"/>
                <w:sz w:val="24"/>
                <w:szCs w:val="24"/>
              </w:rPr>
            </w:pPr>
            <w:r>
              <w:rPr>
                <w:rFonts w:cstheme="minorHAnsi"/>
                <w:sz w:val="24"/>
                <w:szCs w:val="24"/>
              </w:rPr>
              <w:t>Temple</w:t>
            </w:r>
            <w:r w:rsidR="00E31446">
              <w:rPr>
                <w:rFonts w:cstheme="minorHAnsi"/>
                <w:sz w:val="24"/>
                <w:szCs w:val="24"/>
              </w:rPr>
              <w:t xml:space="preserve"> Notes</w:t>
            </w:r>
            <w:r w:rsidR="00923695">
              <w:rPr>
                <w:rFonts w:cstheme="minorHAnsi"/>
                <w:sz w:val="24"/>
                <w:szCs w:val="24"/>
              </w:rPr>
              <w:t>:</w:t>
            </w:r>
          </w:p>
        </w:tc>
        <w:tc>
          <w:tcPr>
            <w:tcW w:w="9837" w:type="dxa"/>
          </w:tcPr>
          <w:p w14:paraId="1E5C1ACA" w14:textId="2138394E" w:rsidR="000D300E" w:rsidRDefault="000B14D3" w:rsidP="007F2949">
            <w:pPr>
              <w:rPr>
                <w:rFonts w:cstheme="minorHAnsi"/>
                <w:i/>
                <w:iCs/>
                <w:sz w:val="24"/>
                <w:szCs w:val="24"/>
              </w:rPr>
            </w:pPr>
            <w:r>
              <w:rPr>
                <w:rFonts w:cstheme="minorHAnsi"/>
                <w:i/>
                <w:iCs/>
                <w:sz w:val="24"/>
                <w:szCs w:val="24"/>
              </w:rPr>
              <w:t>Please include observations, and whether evidence collected demonstrates compliance:</w:t>
            </w:r>
          </w:p>
          <w:p w14:paraId="00E41169" w14:textId="78EC5A96" w:rsidR="00923695" w:rsidRPr="000D300E" w:rsidRDefault="00923695" w:rsidP="007F2949">
            <w:pPr>
              <w:rPr>
                <w:rFonts w:cstheme="minorHAnsi"/>
                <w:i/>
                <w:iCs/>
                <w:sz w:val="24"/>
                <w:szCs w:val="24"/>
              </w:rPr>
            </w:pPr>
          </w:p>
        </w:tc>
      </w:tr>
      <w:tr w:rsidR="00DD0010" w:rsidRPr="00290426" w14:paraId="52D7345D" w14:textId="77777777" w:rsidTr="4C94A7BB">
        <w:tc>
          <w:tcPr>
            <w:tcW w:w="12955" w:type="dxa"/>
            <w:gridSpan w:val="3"/>
            <w:shd w:val="clear" w:color="auto" w:fill="BFBFBF" w:themeFill="background1" w:themeFillShade="BF"/>
          </w:tcPr>
          <w:p w14:paraId="16C6435E" w14:textId="77777777" w:rsidR="00DD0010" w:rsidRPr="00290426" w:rsidRDefault="00DD0010" w:rsidP="007F2949">
            <w:pPr>
              <w:rPr>
                <w:rFonts w:cstheme="minorHAnsi"/>
                <w:sz w:val="24"/>
                <w:szCs w:val="24"/>
              </w:rPr>
            </w:pPr>
          </w:p>
        </w:tc>
      </w:tr>
      <w:tr w:rsidR="00F02DA9" w:rsidRPr="00290426" w14:paraId="44322FC9" w14:textId="77777777" w:rsidTr="4C94A7BB">
        <w:tc>
          <w:tcPr>
            <w:tcW w:w="783" w:type="dxa"/>
            <w:vMerge w:val="restart"/>
            <w:tcBorders>
              <w:top w:val="single" w:sz="4" w:space="0" w:color="auto"/>
            </w:tcBorders>
          </w:tcPr>
          <w:p w14:paraId="32A26627" w14:textId="6FDC94A7" w:rsidR="00F02DA9" w:rsidRPr="00290426" w:rsidRDefault="00F02DA9" w:rsidP="007F2949">
            <w:pPr>
              <w:rPr>
                <w:rFonts w:cstheme="minorHAnsi"/>
                <w:sz w:val="24"/>
                <w:szCs w:val="24"/>
              </w:rPr>
            </w:pPr>
            <w:r w:rsidRPr="00290426">
              <w:rPr>
                <w:rFonts w:cstheme="minorHAnsi"/>
                <w:sz w:val="24"/>
                <w:szCs w:val="24"/>
              </w:rPr>
              <w:t>Q</w:t>
            </w:r>
            <w:r w:rsidR="00DD0010">
              <w:rPr>
                <w:rFonts w:cstheme="minorHAnsi"/>
                <w:sz w:val="24"/>
                <w:szCs w:val="24"/>
              </w:rPr>
              <w:t>3</w:t>
            </w:r>
            <w:r>
              <w:rPr>
                <w:rFonts w:cstheme="minorHAnsi"/>
                <w:sz w:val="24"/>
                <w:szCs w:val="24"/>
              </w:rPr>
              <w:t>.</w:t>
            </w:r>
          </w:p>
          <w:p w14:paraId="1B35B3CC" w14:textId="77777777" w:rsidR="00F02DA9" w:rsidRPr="00290426" w:rsidRDefault="00F02DA9" w:rsidP="007F2949">
            <w:pPr>
              <w:rPr>
                <w:rFonts w:cstheme="minorHAnsi"/>
                <w:sz w:val="24"/>
                <w:szCs w:val="24"/>
              </w:rPr>
            </w:pPr>
          </w:p>
          <w:p w14:paraId="763F537A" w14:textId="77777777" w:rsidR="00F02DA9" w:rsidRPr="00290426" w:rsidRDefault="00F02DA9" w:rsidP="007F2949">
            <w:pPr>
              <w:rPr>
                <w:rFonts w:cstheme="minorHAnsi"/>
                <w:sz w:val="24"/>
                <w:szCs w:val="24"/>
              </w:rPr>
            </w:pPr>
          </w:p>
        </w:tc>
        <w:tc>
          <w:tcPr>
            <w:tcW w:w="12172" w:type="dxa"/>
            <w:gridSpan w:val="2"/>
            <w:tcBorders>
              <w:top w:val="single" w:sz="4" w:space="0" w:color="auto"/>
            </w:tcBorders>
          </w:tcPr>
          <w:p w14:paraId="76725C43" w14:textId="7E939E5D" w:rsidR="00F02DA9" w:rsidRPr="00290426" w:rsidRDefault="00F02DA9" w:rsidP="007F2949">
            <w:pPr>
              <w:rPr>
                <w:rFonts w:cstheme="minorHAnsi"/>
                <w:b/>
                <w:bCs/>
                <w:i/>
                <w:iCs/>
                <w:color w:val="000000"/>
                <w:sz w:val="24"/>
                <w:szCs w:val="24"/>
              </w:rPr>
            </w:pPr>
            <w:r>
              <w:rPr>
                <w:rFonts w:cstheme="minorHAnsi"/>
                <w:b/>
                <w:bCs/>
                <w:i/>
                <w:iCs/>
                <w:color w:val="000000"/>
                <w:sz w:val="24"/>
                <w:szCs w:val="24"/>
              </w:rPr>
              <w:t xml:space="preserve">If the previous question was skipped, skip </w:t>
            </w:r>
            <w:r w:rsidR="00964CB7">
              <w:rPr>
                <w:rFonts w:cstheme="minorHAnsi"/>
                <w:b/>
                <w:bCs/>
                <w:i/>
                <w:iCs/>
                <w:color w:val="000000"/>
                <w:sz w:val="24"/>
                <w:szCs w:val="24"/>
              </w:rPr>
              <w:t>question #3</w:t>
            </w:r>
            <w:r>
              <w:rPr>
                <w:rFonts w:cstheme="minorHAnsi"/>
                <w:b/>
                <w:bCs/>
                <w:i/>
                <w:iCs/>
                <w:color w:val="000000"/>
                <w:sz w:val="24"/>
                <w:szCs w:val="24"/>
              </w:rPr>
              <w:t>.</w:t>
            </w:r>
          </w:p>
          <w:p w14:paraId="1C4A7ABE" w14:textId="77777777" w:rsidR="00F02DA9" w:rsidRPr="00290426" w:rsidRDefault="00F02DA9" w:rsidP="007F2949">
            <w:pPr>
              <w:rPr>
                <w:rFonts w:cstheme="minorHAnsi"/>
                <w:b/>
                <w:bCs/>
                <w:i/>
                <w:iCs/>
                <w:color w:val="000000"/>
                <w:sz w:val="24"/>
                <w:szCs w:val="24"/>
              </w:rPr>
            </w:pPr>
          </w:p>
          <w:p w14:paraId="4DEF48C2" w14:textId="37EB52A0" w:rsidR="00F02DA9" w:rsidRDefault="00F02DA9" w:rsidP="007F2949">
            <w:pPr>
              <w:rPr>
                <w:rFonts w:cs="Arial"/>
                <w:sz w:val="24"/>
                <w:szCs w:val="24"/>
              </w:rPr>
            </w:pPr>
            <w:r w:rsidRPr="00F02DA9">
              <w:rPr>
                <w:rFonts w:cs="Arial"/>
                <w:sz w:val="24"/>
                <w:szCs w:val="24"/>
              </w:rPr>
              <w:t xml:space="preserve">In what ways do you believe </w:t>
            </w:r>
            <w:r>
              <w:rPr>
                <w:rFonts w:cs="Arial"/>
                <w:sz w:val="24"/>
                <w:szCs w:val="24"/>
              </w:rPr>
              <w:t>those</w:t>
            </w:r>
            <w:r w:rsidRPr="00F02DA9">
              <w:rPr>
                <w:rFonts w:cs="Arial"/>
                <w:sz w:val="24"/>
                <w:szCs w:val="24"/>
              </w:rPr>
              <w:t xml:space="preserve"> activities, training, or other supports help </w:t>
            </w:r>
            <w:r>
              <w:rPr>
                <w:rFonts w:cs="Arial"/>
                <w:sz w:val="24"/>
                <w:szCs w:val="24"/>
              </w:rPr>
              <w:t xml:space="preserve">the individuals </w:t>
            </w:r>
            <w:r w:rsidRPr="00F02DA9">
              <w:rPr>
                <w:rFonts w:cs="Arial"/>
                <w:sz w:val="24"/>
                <w:szCs w:val="24"/>
              </w:rPr>
              <w:t>develop job readiness skills</w:t>
            </w:r>
            <w:r>
              <w:rPr>
                <w:rFonts w:cs="Arial"/>
                <w:sz w:val="24"/>
                <w:szCs w:val="24"/>
              </w:rPr>
              <w:t>?</w:t>
            </w:r>
          </w:p>
          <w:p w14:paraId="436B6E3A" w14:textId="77777777" w:rsidR="00F02DA9" w:rsidRPr="00F02DA9" w:rsidRDefault="00F02DA9" w:rsidP="007F2949">
            <w:pPr>
              <w:rPr>
                <w:rFonts w:cstheme="minorHAnsi"/>
                <w:color w:val="000000"/>
                <w:sz w:val="24"/>
                <w:szCs w:val="24"/>
              </w:rPr>
            </w:pPr>
          </w:p>
          <w:p w14:paraId="6FC719B5" w14:textId="77777777" w:rsidR="00F02DA9" w:rsidRPr="00290426" w:rsidRDefault="00F02DA9" w:rsidP="007F2949">
            <w:pPr>
              <w:rPr>
                <w:rFonts w:cstheme="minorHAnsi"/>
                <w:sz w:val="24"/>
                <w:szCs w:val="24"/>
              </w:rPr>
            </w:pPr>
            <w:r w:rsidRPr="00290426">
              <w:rPr>
                <w:rFonts w:cstheme="minorHAnsi"/>
                <w:sz w:val="24"/>
                <w:szCs w:val="24"/>
              </w:rPr>
              <w:t>ODP Citation(s): §6100.262 Employment, §2390.158 Facility services</w:t>
            </w:r>
          </w:p>
        </w:tc>
      </w:tr>
      <w:tr w:rsidR="00F02DA9" w:rsidRPr="00290426" w14:paraId="478F344D" w14:textId="77777777" w:rsidTr="4C94A7BB">
        <w:tc>
          <w:tcPr>
            <w:tcW w:w="783" w:type="dxa"/>
            <w:vMerge/>
          </w:tcPr>
          <w:p w14:paraId="546015C0" w14:textId="77777777" w:rsidR="00F02DA9" w:rsidRPr="00290426" w:rsidRDefault="00F02DA9" w:rsidP="007F2949">
            <w:pPr>
              <w:rPr>
                <w:rFonts w:cstheme="minorHAnsi"/>
                <w:sz w:val="24"/>
                <w:szCs w:val="24"/>
              </w:rPr>
            </w:pPr>
          </w:p>
        </w:tc>
        <w:tc>
          <w:tcPr>
            <w:tcW w:w="2335" w:type="dxa"/>
          </w:tcPr>
          <w:p w14:paraId="052F3787" w14:textId="77777777" w:rsidR="00F02DA9" w:rsidRPr="00290426" w:rsidRDefault="00F02DA9" w:rsidP="007F2949">
            <w:pPr>
              <w:rPr>
                <w:rFonts w:cstheme="minorHAnsi"/>
                <w:sz w:val="24"/>
                <w:szCs w:val="24"/>
              </w:rPr>
            </w:pPr>
            <w:r w:rsidRPr="00290426">
              <w:rPr>
                <w:rFonts w:cstheme="minorHAnsi"/>
                <w:sz w:val="24"/>
                <w:szCs w:val="24"/>
              </w:rPr>
              <w:t>Suggestions of Evidence to be Collected</w:t>
            </w:r>
          </w:p>
        </w:tc>
        <w:tc>
          <w:tcPr>
            <w:tcW w:w="9837" w:type="dxa"/>
          </w:tcPr>
          <w:p w14:paraId="62D6051E" w14:textId="498718D7" w:rsidR="00F02DA9" w:rsidRPr="00290426" w:rsidRDefault="00AE0F96" w:rsidP="007F2949">
            <w:pPr>
              <w:pStyle w:val="ListParagraph"/>
              <w:numPr>
                <w:ilvl w:val="0"/>
                <w:numId w:val="10"/>
              </w:numPr>
              <w:ind w:left="406" w:hanging="406"/>
              <w:rPr>
                <w:rFonts w:cstheme="minorHAnsi"/>
                <w:bCs/>
                <w:sz w:val="24"/>
                <w:szCs w:val="24"/>
              </w:rPr>
            </w:pPr>
            <w:r>
              <w:rPr>
                <w:rFonts w:cstheme="minorHAnsi"/>
                <w:bCs/>
                <w:sz w:val="24"/>
                <w:szCs w:val="24"/>
              </w:rPr>
              <w:t>Documentation of the provider’s response</w:t>
            </w:r>
          </w:p>
        </w:tc>
      </w:tr>
      <w:tr w:rsidR="00EC31D8" w:rsidRPr="00290426" w14:paraId="1B8C8D15" w14:textId="77777777" w:rsidTr="4C94A7BB">
        <w:tc>
          <w:tcPr>
            <w:tcW w:w="783" w:type="dxa"/>
            <w:vMerge/>
          </w:tcPr>
          <w:p w14:paraId="2B05AC79" w14:textId="77777777" w:rsidR="00EC31D8" w:rsidRPr="00290426" w:rsidRDefault="00EC31D8" w:rsidP="007F2949">
            <w:pPr>
              <w:rPr>
                <w:rFonts w:cstheme="minorHAnsi"/>
                <w:sz w:val="24"/>
                <w:szCs w:val="24"/>
              </w:rPr>
            </w:pPr>
          </w:p>
        </w:tc>
        <w:tc>
          <w:tcPr>
            <w:tcW w:w="2335" w:type="dxa"/>
          </w:tcPr>
          <w:p w14:paraId="13B65D0D" w14:textId="5F4F5F6A" w:rsidR="00EC31D8" w:rsidRPr="00290426" w:rsidRDefault="00EC31D8" w:rsidP="007F2949">
            <w:pPr>
              <w:rPr>
                <w:rFonts w:cstheme="minorHAnsi"/>
                <w:sz w:val="24"/>
                <w:szCs w:val="24"/>
              </w:rPr>
            </w:pPr>
            <w:r>
              <w:rPr>
                <w:rFonts w:cstheme="minorHAnsi"/>
                <w:sz w:val="24"/>
                <w:szCs w:val="24"/>
              </w:rPr>
              <w:t>Response:</w:t>
            </w:r>
          </w:p>
        </w:tc>
        <w:tc>
          <w:tcPr>
            <w:tcW w:w="9837" w:type="dxa"/>
          </w:tcPr>
          <w:p w14:paraId="561C6CF3" w14:textId="77777777" w:rsidR="00EC31D8" w:rsidRDefault="00EC31D8" w:rsidP="007F2949">
            <w:pPr>
              <w:pStyle w:val="ListParagraph"/>
              <w:ind w:left="406"/>
              <w:rPr>
                <w:rFonts w:cstheme="minorHAnsi"/>
                <w:bCs/>
                <w:sz w:val="24"/>
                <w:szCs w:val="24"/>
              </w:rPr>
            </w:pPr>
          </w:p>
        </w:tc>
      </w:tr>
      <w:tr w:rsidR="00F02DA9" w:rsidRPr="00290426" w14:paraId="1AB70C08" w14:textId="77777777" w:rsidTr="4C94A7BB">
        <w:tc>
          <w:tcPr>
            <w:tcW w:w="783" w:type="dxa"/>
            <w:vMerge/>
          </w:tcPr>
          <w:p w14:paraId="5BD65718" w14:textId="77777777" w:rsidR="00F02DA9" w:rsidRPr="00290426" w:rsidRDefault="00F02DA9" w:rsidP="007F2949">
            <w:pPr>
              <w:rPr>
                <w:rFonts w:cstheme="minorHAnsi"/>
                <w:sz w:val="24"/>
                <w:szCs w:val="24"/>
              </w:rPr>
            </w:pPr>
          </w:p>
        </w:tc>
        <w:tc>
          <w:tcPr>
            <w:tcW w:w="2335" w:type="dxa"/>
          </w:tcPr>
          <w:p w14:paraId="48D82DDA" w14:textId="36DAA70A" w:rsidR="00F02DA9" w:rsidRPr="00290426" w:rsidRDefault="00C23D12" w:rsidP="007F2949">
            <w:pPr>
              <w:rPr>
                <w:rFonts w:cstheme="minorHAnsi"/>
                <w:sz w:val="24"/>
                <w:szCs w:val="24"/>
              </w:rPr>
            </w:pPr>
            <w:r>
              <w:rPr>
                <w:rFonts w:cstheme="minorHAnsi"/>
                <w:sz w:val="24"/>
                <w:szCs w:val="24"/>
              </w:rPr>
              <w:t>Temple Notes</w:t>
            </w:r>
            <w:r w:rsidR="00923695">
              <w:rPr>
                <w:rFonts w:cstheme="minorHAnsi"/>
                <w:sz w:val="24"/>
                <w:szCs w:val="24"/>
              </w:rPr>
              <w:t>:</w:t>
            </w:r>
          </w:p>
        </w:tc>
        <w:tc>
          <w:tcPr>
            <w:tcW w:w="9837" w:type="dxa"/>
          </w:tcPr>
          <w:p w14:paraId="2B0C0C21" w14:textId="341585A5" w:rsidR="00F02DA9" w:rsidRDefault="000B14D3" w:rsidP="007F2949">
            <w:pPr>
              <w:rPr>
                <w:rFonts w:cstheme="minorHAnsi"/>
                <w:i/>
                <w:iCs/>
                <w:sz w:val="24"/>
                <w:szCs w:val="24"/>
              </w:rPr>
            </w:pPr>
            <w:r>
              <w:rPr>
                <w:rFonts w:cstheme="minorHAnsi"/>
                <w:i/>
                <w:iCs/>
                <w:sz w:val="24"/>
                <w:szCs w:val="24"/>
              </w:rPr>
              <w:t>Please include observations, and whether evidence collected demonstrates compliance:</w:t>
            </w:r>
          </w:p>
          <w:p w14:paraId="2863E0E2" w14:textId="7E80B77C" w:rsidR="00923695" w:rsidRPr="00290426" w:rsidRDefault="00923695" w:rsidP="007F2949">
            <w:pPr>
              <w:rPr>
                <w:rFonts w:cstheme="minorHAnsi"/>
                <w:sz w:val="24"/>
                <w:szCs w:val="24"/>
              </w:rPr>
            </w:pPr>
          </w:p>
        </w:tc>
      </w:tr>
      <w:tr w:rsidR="002C273C" w:rsidRPr="00290426" w14:paraId="1995141E" w14:textId="77777777" w:rsidTr="4C94A7BB">
        <w:tc>
          <w:tcPr>
            <w:tcW w:w="12955" w:type="dxa"/>
            <w:gridSpan w:val="3"/>
            <w:shd w:val="clear" w:color="auto" w:fill="BFBFBF" w:themeFill="background1" w:themeFillShade="BF"/>
          </w:tcPr>
          <w:p w14:paraId="1A93223C" w14:textId="77777777" w:rsidR="002C273C" w:rsidRPr="00290426" w:rsidRDefault="002C273C" w:rsidP="007F2949">
            <w:pPr>
              <w:rPr>
                <w:rFonts w:cstheme="minorHAnsi"/>
                <w:sz w:val="24"/>
                <w:szCs w:val="24"/>
              </w:rPr>
            </w:pPr>
          </w:p>
        </w:tc>
      </w:tr>
      <w:tr w:rsidR="00BB2792" w:rsidRPr="00290426" w14:paraId="3E4E6EC2" w14:textId="77777777" w:rsidTr="4C94A7BB">
        <w:trPr>
          <w:trHeight w:val="575"/>
        </w:trPr>
        <w:tc>
          <w:tcPr>
            <w:tcW w:w="783" w:type="dxa"/>
            <w:vMerge w:val="restart"/>
          </w:tcPr>
          <w:p w14:paraId="6BEFE57E" w14:textId="78424F9E" w:rsidR="00BB2792" w:rsidRPr="00290426" w:rsidRDefault="00BB2792" w:rsidP="007F2949">
            <w:pPr>
              <w:rPr>
                <w:rFonts w:cstheme="minorHAnsi"/>
                <w:sz w:val="24"/>
                <w:szCs w:val="24"/>
              </w:rPr>
            </w:pPr>
            <w:r w:rsidRPr="00290426">
              <w:rPr>
                <w:rFonts w:cstheme="minorHAnsi"/>
                <w:sz w:val="24"/>
                <w:szCs w:val="24"/>
              </w:rPr>
              <w:t>Q</w:t>
            </w:r>
            <w:r w:rsidR="00070041">
              <w:rPr>
                <w:rFonts w:cstheme="minorHAnsi"/>
                <w:sz w:val="24"/>
                <w:szCs w:val="24"/>
              </w:rPr>
              <w:t>4</w:t>
            </w:r>
            <w:r w:rsidR="009970E2">
              <w:rPr>
                <w:rFonts w:cstheme="minorHAnsi"/>
                <w:sz w:val="24"/>
                <w:szCs w:val="24"/>
              </w:rPr>
              <w:t>.</w:t>
            </w:r>
          </w:p>
        </w:tc>
        <w:tc>
          <w:tcPr>
            <w:tcW w:w="12172" w:type="dxa"/>
            <w:gridSpan w:val="2"/>
          </w:tcPr>
          <w:p w14:paraId="6D4402DD" w14:textId="7676B5A7" w:rsidR="00BB2792" w:rsidRDefault="5AEF500B" w:rsidP="007F2949">
            <w:pPr>
              <w:rPr>
                <w:b/>
                <w:bCs/>
                <w:i/>
                <w:iCs/>
                <w:sz w:val="24"/>
                <w:szCs w:val="24"/>
              </w:rPr>
            </w:pPr>
            <w:r w:rsidRPr="4C94A7BB">
              <w:rPr>
                <w:sz w:val="24"/>
                <w:szCs w:val="24"/>
              </w:rPr>
              <w:t xml:space="preserve">What types of activities did the </w:t>
            </w:r>
            <w:r w:rsidR="4E3B075D" w:rsidRPr="4C94A7BB">
              <w:rPr>
                <w:sz w:val="24"/>
                <w:szCs w:val="24"/>
              </w:rPr>
              <w:t>individuals</w:t>
            </w:r>
            <w:r w:rsidRPr="4C94A7BB">
              <w:rPr>
                <w:sz w:val="24"/>
                <w:szCs w:val="24"/>
              </w:rPr>
              <w:t xml:space="preserve"> participate in the community? </w:t>
            </w:r>
          </w:p>
          <w:p w14:paraId="6A4FCE0A" w14:textId="77777777" w:rsidR="00AE0F96" w:rsidRDefault="00AE0F96" w:rsidP="007F2949">
            <w:pPr>
              <w:rPr>
                <w:rFonts w:cstheme="minorHAnsi"/>
                <w:sz w:val="24"/>
                <w:szCs w:val="24"/>
              </w:rPr>
            </w:pPr>
          </w:p>
          <w:p w14:paraId="4FAD16BF" w14:textId="404320D8" w:rsidR="00BB2792" w:rsidRPr="00290426" w:rsidRDefault="00BB2792" w:rsidP="007F2949">
            <w:pPr>
              <w:rPr>
                <w:rFonts w:cstheme="minorHAnsi"/>
                <w:sz w:val="24"/>
                <w:szCs w:val="24"/>
              </w:rPr>
            </w:pPr>
            <w:r w:rsidRPr="00290426">
              <w:rPr>
                <w:rFonts w:cstheme="minorHAnsi"/>
                <w:sz w:val="24"/>
                <w:szCs w:val="24"/>
              </w:rPr>
              <w:t>ODP Citation(s): §2380.188 Facility service</w:t>
            </w:r>
            <w:r w:rsidR="003520CC">
              <w:rPr>
                <w:rFonts w:cstheme="minorHAnsi"/>
                <w:sz w:val="24"/>
                <w:szCs w:val="24"/>
              </w:rPr>
              <w:t>s</w:t>
            </w:r>
            <w:r w:rsidRPr="00290426">
              <w:rPr>
                <w:rFonts w:cstheme="minorHAnsi"/>
                <w:sz w:val="24"/>
                <w:szCs w:val="24"/>
              </w:rPr>
              <w:t>, §2390.158 Facility Services, §6100.182 Rights of the individual, §6100.261 Access to the community, §6100.443 Integration</w:t>
            </w:r>
          </w:p>
        </w:tc>
      </w:tr>
      <w:tr w:rsidR="00BB2792" w:rsidRPr="00290426" w14:paraId="0A2540C0" w14:textId="77777777" w:rsidTr="4C94A7BB">
        <w:tc>
          <w:tcPr>
            <w:tcW w:w="783" w:type="dxa"/>
            <w:vMerge/>
          </w:tcPr>
          <w:p w14:paraId="61FBEC5B" w14:textId="77777777" w:rsidR="00BB2792" w:rsidRPr="00290426" w:rsidRDefault="00BB2792" w:rsidP="007F2949">
            <w:pPr>
              <w:rPr>
                <w:rFonts w:cstheme="minorHAnsi"/>
                <w:sz w:val="24"/>
                <w:szCs w:val="24"/>
              </w:rPr>
            </w:pPr>
          </w:p>
        </w:tc>
        <w:tc>
          <w:tcPr>
            <w:tcW w:w="2335" w:type="dxa"/>
          </w:tcPr>
          <w:p w14:paraId="18A73DC5" w14:textId="3BB5D6B6" w:rsidR="00BB2792" w:rsidRPr="00290426" w:rsidRDefault="00CE2D12" w:rsidP="007F2949">
            <w:pPr>
              <w:rPr>
                <w:rFonts w:cstheme="minorHAnsi"/>
                <w:sz w:val="24"/>
                <w:szCs w:val="24"/>
              </w:rPr>
            </w:pPr>
            <w:r w:rsidRPr="00290426">
              <w:rPr>
                <w:rFonts w:cstheme="minorHAnsi"/>
                <w:sz w:val="24"/>
                <w:szCs w:val="24"/>
              </w:rPr>
              <w:t>Suggestions of Evidence to be Collected</w:t>
            </w:r>
          </w:p>
        </w:tc>
        <w:tc>
          <w:tcPr>
            <w:tcW w:w="9837" w:type="dxa"/>
          </w:tcPr>
          <w:p w14:paraId="5754FB74" w14:textId="33365A55" w:rsidR="00BB2792" w:rsidRPr="00290426" w:rsidRDefault="00BB2792" w:rsidP="007F2949">
            <w:pPr>
              <w:pStyle w:val="ListParagraph"/>
              <w:numPr>
                <w:ilvl w:val="0"/>
                <w:numId w:val="1"/>
              </w:numPr>
              <w:ind w:left="406" w:hanging="406"/>
              <w:rPr>
                <w:rFonts w:cstheme="minorHAnsi"/>
                <w:sz w:val="24"/>
                <w:szCs w:val="24"/>
              </w:rPr>
            </w:pPr>
            <w:r w:rsidRPr="00290426">
              <w:rPr>
                <w:rFonts w:cstheme="minorHAnsi"/>
                <w:sz w:val="24"/>
                <w:szCs w:val="24"/>
              </w:rPr>
              <w:t>Do</w:t>
            </w:r>
            <w:r w:rsidRPr="009D06A8">
              <w:rPr>
                <w:rFonts w:cstheme="minorHAnsi"/>
                <w:sz w:val="24"/>
                <w:szCs w:val="24"/>
              </w:rPr>
              <w:t>cumentation of</w:t>
            </w:r>
            <w:r w:rsidR="001C456F">
              <w:rPr>
                <w:rFonts w:cstheme="minorHAnsi"/>
                <w:sz w:val="24"/>
                <w:szCs w:val="24"/>
              </w:rPr>
              <w:t xml:space="preserve"> community</w:t>
            </w:r>
            <w:r w:rsidRPr="00290426">
              <w:rPr>
                <w:rFonts w:cstheme="minorHAnsi"/>
                <w:sz w:val="24"/>
                <w:szCs w:val="24"/>
              </w:rPr>
              <w:t xml:space="preserve"> activities that align with the individual’s </w:t>
            </w:r>
            <w:r w:rsidR="00CD30E6" w:rsidRPr="00290426">
              <w:rPr>
                <w:rFonts w:cstheme="minorHAnsi"/>
                <w:sz w:val="24"/>
                <w:szCs w:val="24"/>
              </w:rPr>
              <w:t>I</w:t>
            </w:r>
            <w:r w:rsidRPr="00290426">
              <w:rPr>
                <w:rFonts w:cstheme="minorHAnsi"/>
                <w:sz w:val="24"/>
                <w:szCs w:val="24"/>
              </w:rPr>
              <w:t xml:space="preserve">ndividual </w:t>
            </w:r>
            <w:r w:rsidR="00CD30E6" w:rsidRPr="00290426">
              <w:rPr>
                <w:rFonts w:cstheme="minorHAnsi"/>
                <w:sz w:val="24"/>
                <w:szCs w:val="24"/>
              </w:rPr>
              <w:t>S</w:t>
            </w:r>
            <w:r w:rsidRPr="00290426">
              <w:rPr>
                <w:rFonts w:cstheme="minorHAnsi"/>
                <w:sz w:val="24"/>
                <w:szCs w:val="24"/>
              </w:rPr>
              <w:t xml:space="preserve">upport </w:t>
            </w:r>
            <w:r w:rsidR="00CD30E6" w:rsidRPr="00290426">
              <w:rPr>
                <w:rFonts w:cstheme="minorHAnsi"/>
                <w:sz w:val="24"/>
                <w:szCs w:val="24"/>
              </w:rPr>
              <w:t>P</w:t>
            </w:r>
            <w:r w:rsidRPr="00290426">
              <w:rPr>
                <w:rFonts w:cstheme="minorHAnsi"/>
                <w:sz w:val="24"/>
                <w:szCs w:val="24"/>
              </w:rPr>
              <w:t>lan</w:t>
            </w:r>
          </w:p>
          <w:p w14:paraId="5B8AEC94" w14:textId="3772AD78" w:rsidR="00CD30E6" w:rsidRPr="00290426" w:rsidRDefault="00BB2792" w:rsidP="007F2949">
            <w:pPr>
              <w:pStyle w:val="ListParagraph"/>
              <w:numPr>
                <w:ilvl w:val="0"/>
                <w:numId w:val="1"/>
              </w:numPr>
              <w:ind w:left="406" w:hanging="406"/>
              <w:rPr>
                <w:rFonts w:cstheme="minorHAnsi"/>
                <w:sz w:val="24"/>
                <w:szCs w:val="24"/>
              </w:rPr>
            </w:pPr>
            <w:r w:rsidRPr="00290426">
              <w:rPr>
                <w:rFonts w:cstheme="minorHAnsi"/>
                <w:sz w:val="24"/>
                <w:szCs w:val="24"/>
              </w:rPr>
              <w:t xml:space="preserve">If the individual spends </w:t>
            </w:r>
            <w:r w:rsidR="001C456F">
              <w:rPr>
                <w:rFonts w:cstheme="minorHAnsi"/>
                <w:sz w:val="24"/>
                <w:szCs w:val="24"/>
              </w:rPr>
              <w:t>less than 25% of their service time in the community</w:t>
            </w:r>
            <w:r w:rsidRPr="00290426">
              <w:rPr>
                <w:rFonts w:cstheme="minorHAnsi"/>
                <w:sz w:val="24"/>
                <w:szCs w:val="24"/>
              </w:rPr>
              <w:t>, the individual’s variance should be collected</w:t>
            </w:r>
          </w:p>
          <w:p w14:paraId="24DBCDFD" w14:textId="4575A943" w:rsidR="00CD30E6" w:rsidRPr="00290426" w:rsidRDefault="00CD30E6" w:rsidP="007F2949">
            <w:pPr>
              <w:pStyle w:val="ListParagraph"/>
              <w:numPr>
                <w:ilvl w:val="0"/>
                <w:numId w:val="1"/>
              </w:numPr>
              <w:ind w:left="406" w:hanging="406"/>
              <w:rPr>
                <w:rFonts w:cstheme="minorHAnsi"/>
                <w:sz w:val="24"/>
                <w:szCs w:val="24"/>
              </w:rPr>
            </w:pPr>
            <w:r w:rsidRPr="00290426">
              <w:rPr>
                <w:rFonts w:cstheme="minorHAnsi"/>
                <w:sz w:val="24"/>
                <w:szCs w:val="24"/>
              </w:rPr>
              <w:t>Documentation relating to how opportunities in the community are offered to individuals</w:t>
            </w:r>
          </w:p>
          <w:p w14:paraId="27A3583F" w14:textId="4DEB52EB" w:rsidR="002218A9" w:rsidRPr="00290426" w:rsidRDefault="002218A9" w:rsidP="007F2949">
            <w:pPr>
              <w:pStyle w:val="ListParagraph"/>
              <w:numPr>
                <w:ilvl w:val="0"/>
                <w:numId w:val="1"/>
              </w:numPr>
              <w:ind w:left="406" w:hanging="406"/>
              <w:rPr>
                <w:rFonts w:cstheme="minorHAnsi"/>
                <w:sz w:val="24"/>
                <w:szCs w:val="24"/>
              </w:rPr>
            </w:pPr>
            <w:r w:rsidRPr="00290426">
              <w:rPr>
                <w:rFonts w:cstheme="minorHAnsi"/>
                <w:sz w:val="24"/>
                <w:szCs w:val="24"/>
              </w:rPr>
              <w:t xml:space="preserve">Documentation of these activities occurring </w:t>
            </w:r>
            <w:r w:rsidR="009B25F6">
              <w:rPr>
                <w:rFonts w:cstheme="minorHAnsi"/>
                <w:sz w:val="24"/>
                <w:szCs w:val="24"/>
              </w:rPr>
              <w:t>(</w:t>
            </w:r>
            <w:r w:rsidR="0090313C">
              <w:rPr>
                <w:rFonts w:cstheme="minorHAnsi"/>
                <w:sz w:val="24"/>
                <w:szCs w:val="24"/>
              </w:rPr>
              <w:t xml:space="preserve">service notes and </w:t>
            </w:r>
            <w:r w:rsidRPr="00290426">
              <w:rPr>
                <w:rFonts w:cstheme="minorHAnsi"/>
                <w:sz w:val="24"/>
                <w:szCs w:val="24"/>
              </w:rPr>
              <w:t xml:space="preserve">progress </w:t>
            </w:r>
            <w:r w:rsidR="0090313C">
              <w:rPr>
                <w:rFonts w:cstheme="minorHAnsi"/>
                <w:sz w:val="24"/>
                <w:szCs w:val="24"/>
              </w:rPr>
              <w:t>notes</w:t>
            </w:r>
            <w:r w:rsidRPr="00290426">
              <w:rPr>
                <w:rFonts w:cstheme="minorHAnsi"/>
                <w:sz w:val="24"/>
                <w:szCs w:val="24"/>
              </w:rPr>
              <w:t>)</w:t>
            </w:r>
          </w:p>
          <w:p w14:paraId="723F86DA" w14:textId="67BD2C2D" w:rsidR="00C323FC" w:rsidRPr="00290426" w:rsidRDefault="00C323FC" w:rsidP="007F2949">
            <w:pPr>
              <w:pStyle w:val="ListParagraph"/>
              <w:numPr>
                <w:ilvl w:val="0"/>
                <w:numId w:val="1"/>
              </w:numPr>
              <w:ind w:left="406" w:hanging="406"/>
              <w:rPr>
                <w:rFonts w:cstheme="minorHAnsi"/>
                <w:sz w:val="24"/>
                <w:szCs w:val="24"/>
              </w:rPr>
            </w:pPr>
            <w:r w:rsidRPr="00290426">
              <w:rPr>
                <w:rFonts w:cstheme="minorHAnsi"/>
                <w:sz w:val="24"/>
                <w:szCs w:val="24"/>
              </w:rPr>
              <w:t>Individual interview responses</w:t>
            </w:r>
          </w:p>
        </w:tc>
      </w:tr>
      <w:tr w:rsidR="00EC31D8" w:rsidRPr="00290426" w14:paraId="50664282" w14:textId="77777777" w:rsidTr="4C94A7BB">
        <w:tc>
          <w:tcPr>
            <w:tcW w:w="783" w:type="dxa"/>
            <w:vMerge/>
          </w:tcPr>
          <w:p w14:paraId="1BD9934C" w14:textId="77777777" w:rsidR="00EC31D8" w:rsidRPr="00290426" w:rsidRDefault="00EC31D8" w:rsidP="007F2949">
            <w:pPr>
              <w:rPr>
                <w:rFonts w:cstheme="minorHAnsi"/>
                <w:sz w:val="24"/>
                <w:szCs w:val="24"/>
              </w:rPr>
            </w:pPr>
          </w:p>
        </w:tc>
        <w:tc>
          <w:tcPr>
            <w:tcW w:w="2335" w:type="dxa"/>
          </w:tcPr>
          <w:p w14:paraId="04F49475" w14:textId="7E126684" w:rsidR="00EC31D8" w:rsidRPr="00290426" w:rsidRDefault="00EC31D8" w:rsidP="007F2949">
            <w:pPr>
              <w:rPr>
                <w:rFonts w:cstheme="minorHAnsi"/>
                <w:sz w:val="24"/>
                <w:szCs w:val="24"/>
              </w:rPr>
            </w:pPr>
            <w:r>
              <w:rPr>
                <w:rFonts w:cstheme="minorHAnsi"/>
                <w:sz w:val="24"/>
                <w:szCs w:val="24"/>
              </w:rPr>
              <w:t>Response:</w:t>
            </w:r>
          </w:p>
        </w:tc>
        <w:tc>
          <w:tcPr>
            <w:tcW w:w="9837" w:type="dxa"/>
          </w:tcPr>
          <w:p w14:paraId="35EFED10" w14:textId="77777777" w:rsidR="00EC31D8" w:rsidRPr="00EC31D8" w:rsidRDefault="00EC31D8" w:rsidP="007F2949">
            <w:pPr>
              <w:rPr>
                <w:rFonts w:cstheme="minorHAnsi"/>
                <w:sz w:val="24"/>
                <w:szCs w:val="24"/>
              </w:rPr>
            </w:pPr>
          </w:p>
        </w:tc>
      </w:tr>
      <w:tr w:rsidR="00BB2792" w:rsidRPr="00290426" w14:paraId="616E2CFA" w14:textId="77777777" w:rsidTr="4C94A7BB">
        <w:tc>
          <w:tcPr>
            <w:tcW w:w="783" w:type="dxa"/>
            <w:vMerge/>
          </w:tcPr>
          <w:p w14:paraId="5231BA6C" w14:textId="77777777" w:rsidR="00BB2792" w:rsidRPr="00290426" w:rsidRDefault="00BB2792" w:rsidP="007F2949">
            <w:pPr>
              <w:rPr>
                <w:rFonts w:cstheme="minorHAnsi"/>
                <w:sz w:val="24"/>
                <w:szCs w:val="24"/>
              </w:rPr>
            </w:pPr>
          </w:p>
        </w:tc>
        <w:tc>
          <w:tcPr>
            <w:tcW w:w="2335" w:type="dxa"/>
          </w:tcPr>
          <w:p w14:paraId="58C9B5AC" w14:textId="245BD77B" w:rsidR="00BB2792" w:rsidRPr="00290426" w:rsidRDefault="00C23D12" w:rsidP="007F2949">
            <w:pPr>
              <w:rPr>
                <w:rFonts w:cstheme="minorHAnsi"/>
                <w:sz w:val="24"/>
                <w:szCs w:val="24"/>
              </w:rPr>
            </w:pPr>
            <w:r>
              <w:rPr>
                <w:rFonts w:cstheme="minorHAnsi"/>
                <w:sz w:val="24"/>
                <w:szCs w:val="24"/>
              </w:rPr>
              <w:t>Temple Notes</w:t>
            </w:r>
            <w:r w:rsidR="00923695">
              <w:rPr>
                <w:rFonts w:cstheme="minorHAnsi"/>
                <w:sz w:val="24"/>
                <w:szCs w:val="24"/>
              </w:rPr>
              <w:t>:</w:t>
            </w:r>
          </w:p>
        </w:tc>
        <w:tc>
          <w:tcPr>
            <w:tcW w:w="9837" w:type="dxa"/>
          </w:tcPr>
          <w:p w14:paraId="0C646AF8" w14:textId="0B9A8249" w:rsidR="00BB2792" w:rsidRDefault="000B14D3" w:rsidP="007F2949">
            <w:pPr>
              <w:rPr>
                <w:rFonts w:cstheme="minorHAnsi"/>
                <w:i/>
                <w:iCs/>
                <w:sz w:val="24"/>
                <w:szCs w:val="24"/>
              </w:rPr>
            </w:pPr>
            <w:r>
              <w:rPr>
                <w:rFonts w:cstheme="minorHAnsi"/>
                <w:i/>
                <w:iCs/>
                <w:sz w:val="24"/>
                <w:szCs w:val="24"/>
              </w:rPr>
              <w:t>Please include observations, and whether evidence collected demonstrates compliance:</w:t>
            </w:r>
          </w:p>
          <w:p w14:paraId="4D4B6BAA" w14:textId="5827DD5F" w:rsidR="00923695" w:rsidRPr="00290426" w:rsidRDefault="00923695" w:rsidP="007F2949">
            <w:pPr>
              <w:rPr>
                <w:rFonts w:cstheme="minorHAnsi"/>
                <w:sz w:val="24"/>
                <w:szCs w:val="24"/>
              </w:rPr>
            </w:pPr>
          </w:p>
        </w:tc>
      </w:tr>
      <w:tr w:rsidR="00BB2792" w:rsidRPr="00290426" w14:paraId="2A035BD0" w14:textId="77777777" w:rsidTr="4C94A7BB">
        <w:tc>
          <w:tcPr>
            <w:tcW w:w="783" w:type="dxa"/>
            <w:tcBorders>
              <w:bottom w:val="single" w:sz="4" w:space="0" w:color="auto"/>
              <w:right w:val="nil"/>
            </w:tcBorders>
            <w:shd w:val="clear" w:color="auto" w:fill="BFBFBF" w:themeFill="background1" w:themeFillShade="BF"/>
          </w:tcPr>
          <w:p w14:paraId="04918EAC" w14:textId="77777777" w:rsidR="00BB2792" w:rsidRPr="00290426" w:rsidRDefault="00BB2792" w:rsidP="007F2949">
            <w:pPr>
              <w:rPr>
                <w:rFonts w:cstheme="minorHAnsi"/>
                <w:sz w:val="24"/>
                <w:szCs w:val="24"/>
              </w:rPr>
            </w:pPr>
          </w:p>
        </w:tc>
        <w:tc>
          <w:tcPr>
            <w:tcW w:w="2335" w:type="dxa"/>
            <w:tcBorders>
              <w:left w:val="nil"/>
              <w:bottom w:val="single" w:sz="4" w:space="0" w:color="auto"/>
              <w:right w:val="nil"/>
            </w:tcBorders>
            <w:shd w:val="clear" w:color="auto" w:fill="BFBFBF" w:themeFill="background1" w:themeFillShade="BF"/>
          </w:tcPr>
          <w:p w14:paraId="5F1AFD9A" w14:textId="77777777" w:rsidR="00BB2792" w:rsidRPr="00290426" w:rsidRDefault="00BB2792" w:rsidP="007F2949">
            <w:pPr>
              <w:rPr>
                <w:rFonts w:cstheme="minorHAnsi"/>
                <w:sz w:val="24"/>
                <w:szCs w:val="24"/>
              </w:rPr>
            </w:pPr>
          </w:p>
        </w:tc>
        <w:tc>
          <w:tcPr>
            <w:tcW w:w="9837" w:type="dxa"/>
            <w:tcBorders>
              <w:left w:val="nil"/>
              <w:bottom w:val="single" w:sz="4" w:space="0" w:color="auto"/>
            </w:tcBorders>
            <w:shd w:val="clear" w:color="auto" w:fill="BFBFBF" w:themeFill="background1" w:themeFillShade="BF"/>
          </w:tcPr>
          <w:p w14:paraId="297FE1BA" w14:textId="77777777" w:rsidR="00BB2792" w:rsidRPr="00290426" w:rsidRDefault="00BB2792" w:rsidP="007F2949">
            <w:pPr>
              <w:rPr>
                <w:rFonts w:cstheme="minorHAnsi"/>
                <w:sz w:val="24"/>
                <w:szCs w:val="24"/>
              </w:rPr>
            </w:pPr>
          </w:p>
        </w:tc>
      </w:tr>
      <w:tr w:rsidR="00FE3A9D" w:rsidRPr="00290426" w14:paraId="23CE1776" w14:textId="77777777" w:rsidTr="4C94A7BB">
        <w:tc>
          <w:tcPr>
            <w:tcW w:w="783" w:type="dxa"/>
            <w:vMerge w:val="restart"/>
            <w:tcBorders>
              <w:top w:val="single" w:sz="4" w:space="0" w:color="auto"/>
            </w:tcBorders>
          </w:tcPr>
          <w:p w14:paraId="219C5D29" w14:textId="37FB5A0E" w:rsidR="00FE3A9D" w:rsidRPr="00290426" w:rsidRDefault="009970E2" w:rsidP="007F2949">
            <w:pPr>
              <w:rPr>
                <w:rFonts w:cstheme="minorHAnsi"/>
                <w:sz w:val="24"/>
                <w:szCs w:val="24"/>
              </w:rPr>
            </w:pPr>
            <w:r>
              <w:rPr>
                <w:rFonts w:cstheme="minorHAnsi"/>
                <w:sz w:val="24"/>
                <w:szCs w:val="24"/>
              </w:rPr>
              <w:t>Q</w:t>
            </w:r>
            <w:r w:rsidR="00070041">
              <w:rPr>
                <w:rFonts w:cstheme="minorHAnsi"/>
                <w:sz w:val="24"/>
                <w:szCs w:val="24"/>
              </w:rPr>
              <w:t>5</w:t>
            </w:r>
            <w:r>
              <w:rPr>
                <w:rFonts w:cstheme="minorHAnsi"/>
                <w:sz w:val="24"/>
                <w:szCs w:val="24"/>
              </w:rPr>
              <w:t>.</w:t>
            </w:r>
          </w:p>
          <w:p w14:paraId="06AEB0E2" w14:textId="77777777" w:rsidR="00FE3A9D" w:rsidRPr="00290426" w:rsidRDefault="00FE3A9D" w:rsidP="007F2949">
            <w:pPr>
              <w:rPr>
                <w:rFonts w:cstheme="minorHAnsi"/>
                <w:sz w:val="24"/>
                <w:szCs w:val="24"/>
              </w:rPr>
            </w:pPr>
          </w:p>
          <w:p w14:paraId="76C49069" w14:textId="77777777" w:rsidR="00FE3A9D" w:rsidRPr="00290426" w:rsidRDefault="00FE3A9D" w:rsidP="007F2949">
            <w:pPr>
              <w:rPr>
                <w:rFonts w:cstheme="minorHAnsi"/>
                <w:sz w:val="24"/>
                <w:szCs w:val="24"/>
              </w:rPr>
            </w:pPr>
          </w:p>
        </w:tc>
        <w:tc>
          <w:tcPr>
            <w:tcW w:w="12172" w:type="dxa"/>
            <w:gridSpan w:val="2"/>
            <w:tcBorders>
              <w:top w:val="single" w:sz="4" w:space="0" w:color="auto"/>
            </w:tcBorders>
          </w:tcPr>
          <w:p w14:paraId="05AA746F" w14:textId="1ED6C99F" w:rsidR="00FE3A9D" w:rsidRDefault="00147702" w:rsidP="007F2949">
            <w:pPr>
              <w:rPr>
                <w:rFonts w:cstheme="minorHAnsi"/>
                <w:b/>
                <w:bCs/>
                <w:i/>
                <w:iCs/>
                <w:color w:val="000000"/>
                <w:sz w:val="24"/>
                <w:szCs w:val="24"/>
              </w:rPr>
            </w:pPr>
            <w:r w:rsidRPr="00290426">
              <w:rPr>
                <w:rFonts w:cstheme="minorHAnsi"/>
                <w:color w:val="000000"/>
                <w:sz w:val="24"/>
                <w:szCs w:val="24"/>
              </w:rPr>
              <w:t>How do you ensure that when individuals experience barriers to community access, these barriers are identified</w:t>
            </w:r>
            <w:r w:rsidR="00C323FC" w:rsidRPr="00290426">
              <w:rPr>
                <w:rFonts w:cstheme="minorHAnsi"/>
                <w:color w:val="000000"/>
                <w:sz w:val="24"/>
                <w:szCs w:val="24"/>
              </w:rPr>
              <w:t>,</w:t>
            </w:r>
            <w:r w:rsidRPr="00290426">
              <w:rPr>
                <w:rFonts w:cstheme="minorHAnsi"/>
                <w:color w:val="000000"/>
                <w:sz w:val="24"/>
                <w:szCs w:val="24"/>
              </w:rPr>
              <w:t xml:space="preserve"> and the individual is assisted in overcoming them?</w:t>
            </w:r>
            <w:r w:rsidR="00990FE7">
              <w:rPr>
                <w:rFonts w:cstheme="minorHAnsi"/>
                <w:color w:val="000000"/>
                <w:sz w:val="24"/>
                <w:szCs w:val="24"/>
              </w:rPr>
              <w:t xml:space="preserve"> </w:t>
            </w:r>
            <w:r w:rsidR="00990FE7" w:rsidRPr="00E0507F">
              <w:rPr>
                <w:rFonts w:cstheme="minorHAnsi"/>
                <w:b/>
                <w:bCs/>
                <w:i/>
                <w:iCs/>
                <w:color w:val="000000"/>
                <w:sz w:val="24"/>
                <w:szCs w:val="24"/>
              </w:rPr>
              <w:t>Note</w:t>
            </w:r>
            <w:r w:rsidR="007B520E" w:rsidRPr="00E0507F">
              <w:rPr>
                <w:rFonts w:cstheme="minorHAnsi"/>
                <w:b/>
                <w:bCs/>
                <w:i/>
                <w:iCs/>
                <w:color w:val="000000"/>
                <w:sz w:val="24"/>
                <w:szCs w:val="24"/>
              </w:rPr>
              <w:t>:</w:t>
            </w:r>
            <w:r w:rsidR="00990FE7" w:rsidRPr="00E0507F">
              <w:rPr>
                <w:rFonts w:cstheme="minorHAnsi"/>
                <w:b/>
                <w:bCs/>
                <w:i/>
                <w:iCs/>
                <w:color w:val="000000"/>
                <w:sz w:val="24"/>
                <w:szCs w:val="24"/>
              </w:rPr>
              <w:t xml:space="preserve"> ODP is not referencing barriers resulting from the COVID-19 pandemic.</w:t>
            </w:r>
            <w:r w:rsidR="005E7FB5">
              <w:rPr>
                <w:rFonts w:cstheme="minorHAnsi"/>
                <w:b/>
                <w:bCs/>
                <w:i/>
                <w:iCs/>
                <w:color w:val="000000"/>
                <w:sz w:val="24"/>
                <w:szCs w:val="24"/>
              </w:rPr>
              <w:t xml:space="preserve"> Examples of barriers could include accessibility, </w:t>
            </w:r>
            <w:r w:rsidR="00BA7916" w:rsidRPr="00BA7916">
              <w:rPr>
                <w:rFonts w:cstheme="minorHAnsi"/>
                <w:b/>
                <w:bCs/>
                <w:i/>
                <w:iCs/>
                <w:sz w:val="24"/>
                <w:szCs w:val="24"/>
              </w:rPr>
              <w:t>medical or behavioral needs, assistive technology needs, etc.</w:t>
            </w:r>
            <w:r w:rsidR="005E7FB5">
              <w:rPr>
                <w:rFonts w:cstheme="minorHAnsi"/>
                <w:b/>
                <w:bCs/>
                <w:i/>
                <w:iCs/>
                <w:color w:val="000000"/>
                <w:sz w:val="24"/>
                <w:szCs w:val="24"/>
              </w:rPr>
              <w:t xml:space="preserve"> </w:t>
            </w:r>
          </w:p>
          <w:p w14:paraId="35CF21E4" w14:textId="6653FBAC" w:rsidR="00F14DE0" w:rsidRDefault="00F14DE0" w:rsidP="007F2949">
            <w:pPr>
              <w:rPr>
                <w:rFonts w:cstheme="minorHAnsi"/>
                <w:b/>
                <w:bCs/>
                <w:i/>
                <w:iCs/>
                <w:color w:val="000000"/>
                <w:sz w:val="24"/>
                <w:szCs w:val="24"/>
              </w:rPr>
            </w:pPr>
          </w:p>
          <w:p w14:paraId="3EEAD924" w14:textId="5219A0E5" w:rsidR="00F14DE0" w:rsidRPr="00F14DE0" w:rsidRDefault="00F14DE0" w:rsidP="007F2949">
            <w:pPr>
              <w:rPr>
                <w:rFonts w:cstheme="minorHAnsi"/>
                <w:color w:val="000000"/>
                <w:sz w:val="24"/>
                <w:szCs w:val="24"/>
              </w:rPr>
            </w:pPr>
            <w:r>
              <w:rPr>
                <w:rFonts w:cs="Arial"/>
                <w:sz w:val="24"/>
                <w:szCs w:val="24"/>
              </w:rPr>
              <w:t xml:space="preserve">In the past or just thinking about this now, are there any </w:t>
            </w:r>
            <w:r w:rsidRPr="00F14DE0">
              <w:rPr>
                <w:rFonts w:cs="Arial"/>
                <w:sz w:val="24"/>
                <w:szCs w:val="24"/>
              </w:rPr>
              <w:t xml:space="preserve">aspects of your </w:t>
            </w:r>
            <w:r>
              <w:rPr>
                <w:rFonts w:cs="Arial"/>
                <w:sz w:val="24"/>
                <w:szCs w:val="24"/>
              </w:rPr>
              <w:t>program</w:t>
            </w:r>
            <w:r w:rsidRPr="00F14DE0">
              <w:rPr>
                <w:rFonts w:cs="Arial"/>
                <w:sz w:val="24"/>
                <w:szCs w:val="24"/>
              </w:rPr>
              <w:t xml:space="preserve"> that </w:t>
            </w:r>
            <w:r>
              <w:rPr>
                <w:rFonts w:cs="Arial"/>
                <w:sz w:val="24"/>
                <w:szCs w:val="24"/>
              </w:rPr>
              <w:t xml:space="preserve">may present </w:t>
            </w:r>
            <w:r w:rsidRPr="00F14DE0">
              <w:rPr>
                <w:rFonts w:cs="Arial"/>
                <w:sz w:val="24"/>
                <w:szCs w:val="24"/>
              </w:rPr>
              <w:t xml:space="preserve">a barrier </w:t>
            </w:r>
            <w:r>
              <w:rPr>
                <w:rFonts w:cs="Arial"/>
                <w:sz w:val="24"/>
                <w:szCs w:val="24"/>
              </w:rPr>
              <w:t xml:space="preserve">for the individual to access the community?  If so, describe the barrier and what could you do/have done </w:t>
            </w:r>
            <w:r w:rsidRPr="00F14DE0">
              <w:rPr>
                <w:rFonts w:cs="Arial"/>
                <w:sz w:val="24"/>
                <w:szCs w:val="24"/>
              </w:rPr>
              <w:t>to address this?”</w:t>
            </w:r>
          </w:p>
          <w:p w14:paraId="4652700A" w14:textId="77777777" w:rsidR="00C323FC" w:rsidRPr="00290426" w:rsidRDefault="00C323FC" w:rsidP="007F2949">
            <w:pPr>
              <w:rPr>
                <w:rFonts w:cstheme="minorHAnsi"/>
                <w:color w:val="000000"/>
                <w:sz w:val="24"/>
                <w:szCs w:val="24"/>
              </w:rPr>
            </w:pPr>
          </w:p>
          <w:p w14:paraId="77416BB6" w14:textId="362312F6" w:rsidR="00FE3A9D" w:rsidRPr="00290426" w:rsidRDefault="00FE3A9D" w:rsidP="007F2949">
            <w:pPr>
              <w:rPr>
                <w:rFonts w:cstheme="minorHAnsi"/>
                <w:sz w:val="24"/>
                <w:szCs w:val="24"/>
              </w:rPr>
            </w:pPr>
            <w:r w:rsidRPr="00290426">
              <w:rPr>
                <w:rFonts w:cstheme="minorHAnsi"/>
                <w:sz w:val="24"/>
                <w:szCs w:val="24"/>
              </w:rPr>
              <w:t>ODP Citation(s): §6100.261 Access to the community</w:t>
            </w:r>
            <w:r w:rsidR="003520CC">
              <w:rPr>
                <w:rFonts w:cstheme="minorHAnsi"/>
                <w:sz w:val="24"/>
                <w:szCs w:val="24"/>
              </w:rPr>
              <w:t>,</w:t>
            </w:r>
            <w:r w:rsidRPr="00290426">
              <w:rPr>
                <w:rFonts w:cstheme="minorHAnsi"/>
                <w:sz w:val="24"/>
                <w:szCs w:val="24"/>
              </w:rPr>
              <w:t xml:space="preserve"> §2380.188 Facility services, §2390.158 Facility services</w:t>
            </w:r>
          </w:p>
        </w:tc>
      </w:tr>
      <w:tr w:rsidR="00FE3A9D" w:rsidRPr="00290426" w14:paraId="0C41C1CA" w14:textId="77777777" w:rsidTr="4C94A7BB">
        <w:tc>
          <w:tcPr>
            <w:tcW w:w="783" w:type="dxa"/>
            <w:vMerge/>
          </w:tcPr>
          <w:p w14:paraId="3466C489" w14:textId="77777777" w:rsidR="00FE3A9D" w:rsidRPr="00290426" w:rsidRDefault="00FE3A9D" w:rsidP="007F2949">
            <w:pPr>
              <w:rPr>
                <w:rFonts w:cstheme="minorHAnsi"/>
                <w:sz w:val="24"/>
                <w:szCs w:val="24"/>
              </w:rPr>
            </w:pPr>
          </w:p>
        </w:tc>
        <w:tc>
          <w:tcPr>
            <w:tcW w:w="2335" w:type="dxa"/>
          </w:tcPr>
          <w:p w14:paraId="658E9E39" w14:textId="36038C6D" w:rsidR="00FE3A9D" w:rsidRPr="00290426" w:rsidRDefault="00101C15" w:rsidP="007F2949">
            <w:pPr>
              <w:rPr>
                <w:rFonts w:cstheme="minorHAnsi"/>
                <w:sz w:val="24"/>
                <w:szCs w:val="24"/>
              </w:rPr>
            </w:pPr>
            <w:r w:rsidRPr="00290426">
              <w:rPr>
                <w:rFonts w:cstheme="minorHAnsi"/>
                <w:sz w:val="24"/>
                <w:szCs w:val="24"/>
              </w:rPr>
              <w:t>Suggestions</w:t>
            </w:r>
            <w:r w:rsidR="00FE3A9D" w:rsidRPr="00290426">
              <w:rPr>
                <w:rFonts w:cstheme="minorHAnsi"/>
                <w:sz w:val="24"/>
                <w:szCs w:val="24"/>
              </w:rPr>
              <w:t xml:space="preserve"> of Evidence to be Collected</w:t>
            </w:r>
          </w:p>
        </w:tc>
        <w:tc>
          <w:tcPr>
            <w:tcW w:w="9837" w:type="dxa"/>
          </w:tcPr>
          <w:p w14:paraId="6AB5BF6B" w14:textId="77777777" w:rsidR="00E33733" w:rsidRPr="00290426" w:rsidRDefault="00E33733" w:rsidP="007F2949">
            <w:pPr>
              <w:pStyle w:val="ListParagraph"/>
              <w:numPr>
                <w:ilvl w:val="0"/>
                <w:numId w:val="26"/>
              </w:numPr>
              <w:ind w:left="406" w:hanging="406"/>
              <w:rPr>
                <w:rFonts w:cstheme="minorHAnsi"/>
                <w:sz w:val="24"/>
                <w:szCs w:val="24"/>
              </w:rPr>
            </w:pPr>
            <w:r w:rsidRPr="00290426">
              <w:rPr>
                <w:rFonts w:cstheme="minorHAnsi"/>
                <w:sz w:val="24"/>
                <w:szCs w:val="24"/>
              </w:rPr>
              <w:t>Individual Support Plan</w:t>
            </w:r>
          </w:p>
          <w:p w14:paraId="7F0F7551" w14:textId="0CBADA9E" w:rsidR="009D06A8" w:rsidRPr="00290426" w:rsidRDefault="00E33733" w:rsidP="007F2949">
            <w:pPr>
              <w:pStyle w:val="ListParagraph"/>
              <w:numPr>
                <w:ilvl w:val="0"/>
                <w:numId w:val="26"/>
              </w:numPr>
              <w:ind w:left="406" w:hanging="406"/>
              <w:rPr>
                <w:rFonts w:cstheme="minorHAnsi"/>
                <w:sz w:val="24"/>
                <w:szCs w:val="24"/>
              </w:rPr>
            </w:pPr>
            <w:r w:rsidRPr="00290426">
              <w:rPr>
                <w:rFonts w:cstheme="minorHAnsi"/>
                <w:sz w:val="24"/>
                <w:szCs w:val="24"/>
              </w:rPr>
              <w:lastRenderedPageBreak/>
              <w:t xml:space="preserve">Documentation of any observation </w:t>
            </w:r>
            <w:r w:rsidR="00CD30E6" w:rsidRPr="00290426">
              <w:rPr>
                <w:rFonts w:cstheme="minorHAnsi"/>
                <w:sz w:val="24"/>
                <w:szCs w:val="24"/>
              </w:rPr>
              <w:t xml:space="preserve">or discussion </w:t>
            </w:r>
            <w:r w:rsidRPr="00290426">
              <w:rPr>
                <w:rFonts w:cstheme="minorHAnsi"/>
                <w:sz w:val="24"/>
                <w:szCs w:val="24"/>
              </w:rPr>
              <w:t>of barriers</w:t>
            </w:r>
            <w:r w:rsidR="00CD30E6" w:rsidRPr="00290426">
              <w:rPr>
                <w:rFonts w:cstheme="minorHAnsi"/>
                <w:sz w:val="24"/>
                <w:szCs w:val="24"/>
              </w:rPr>
              <w:t xml:space="preserve"> affecting any individuals served</w:t>
            </w:r>
            <w:r w:rsidRPr="00290426">
              <w:rPr>
                <w:rFonts w:cstheme="minorHAnsi"/>
                <w:sz w:val="24"/>
                <w:szCs w:val="24"/>
              </w:rPr>
              <w:t xml:space="preserve"> at the service location that would prevent th</w:t>
            </w:r>
            <w:r w:rsidR="00CD30E6" w:rsidRPr="00290426">
              <w:rPr>
                <w:rFonts w:cstheme="minorHAnsi"/>
                <w:sz w:val="24"/>
                <w:szCs w:val="24"/>
              </w:rPr>
              <w:t>ose</w:t>
            </w:r>
            <w:r w:rsidRPr="00290426">
              <w:rPr>
                <w:rFonts w:cstheme="minorHAnsi"/>
                <w:sz w:val="24"/>
                <w:szCs w:val="24"/>
              </w:rPr>
              <w:t xml:space="preserve"> individuals from having the</w:t>
            </w:r>
            <w:r w:rsidR="00CD30E6" w:rsidRPr="00290426">
              <w:rPr>
                <w:rFonts w:cstheme="minorHAnsi"/>
                <w:sz w:val="24"/>
                <w:szCs w:val="24"/>
              </w:rPr>
              <w:t xml:space="preserve"> requested amount of</w:t>
            </w:r>
            <w:r w:rsidRPr="00290426">
              <w:rPr>
                <w:rFonts w:cstheme="minorHAnsi"/>
                <w:sz w:val="24"/>
                <w:szCs w:val="24"/>
              </w:rPr>
              <w:t xml:space="preserve"> </w:t>
            </w:r>
            <w:r w:rsidR="00CD30E6" w:rsidRPr="00290426">
              <w:rPr>
                <w:rFonts w:cstheme="minorHAnsi"/>
                <w:sz w:val="24"/>
                <w:szCs w:val="24"/>
              </w:rPr>
              <w:t>access to the community.</w:t>
            </w:r>
          </w:p>
          <w:p w14:paraId="4A0D9EFF" w14:textId="1A27E549" w:rsidR="00C323FC" w:rsidRPr="00290426" w:rsidRDefault="28B7DBE2" w:rsidP="007F2949">
            <w:pPr>
              <w:pStyle w:val="ListParagraph"/>
              <w:numPr>
                <w:ilvl w:val="0"/>
                <w:numId w:val="26"/>
              </w:numPr>
              <w:ind w:left="406" w:hanging="406"/>
              <w:rPr>
                <w:sz w:val="24"/>
                <w:szCs w:val="24"/>
              </w:rPr>
            </w:pPr>
            <w:r w:rsidRPr="4C94A7BB">
              <w:rPr>
                <w:sz w:val="24"/>
                <w:szCs w:val="24"/>
              </w:rPr>
              <w:t>If applicable, d</w:t>
            </w:r>
            <w:r w:rsidR="1A977406" w:rsidRPr="4C94A7BB">
              <w:rPr>
                <w:sz w:val="24"/>
                <w:szCs w:val="24"/>
              </w:rPr>
              <w:t>ocumentation of the behavior support component of the individual plan</w:t>
            </w:r>
            <w:r w:rsidR="48E4E0EC" w:rsidRPr="4C94A7BB">
              <w:rPr>
                <w:sz w:val="24"/>
                <w:szCs w:val="24"/>
              </w:rPr>
              <w:t xml:space="preserve"> </w:t>
            </w:r>
            <w:r w:rsidRPr="4C94A7BB">
              <w:rPr>
                <w:sz w:val="24"/>
                <w:szCs w:val="24"/>
              </w:rPr>
              <w:t>can</w:t>
            </w:r>
            <w:r w:rsidR="48E4E0EC" w:rsidRPr="4C94A7BB">
              <w:rPr>
                <w:sz w:val="24"/>
                <w:szCs w:val="24"/>
              </w:rPr>
              <w:t xml:space="preserve"> be reviewed</w:t>
            </w:r>
            <w:r w:rsidRPr="4C94A7BB">
              <w:rPr>
                <w:sz w:val="24"/>
                <w:szCs w:val="24"/>
              </w:rPr>
              <w:t xml:space="preserve"> if certain individuals are identified as experiencing any barriers</w:t>
            </w:r>
            <w:r w:rsidR="48E4E0EC" w:rsidRPr="4C94A7BB">
              <w:rPr>
                <w:sz w:val="24"/>
                <w:szCs w:val="24"/>
              </w:rPr>
              <w:t>.</w:t>
            </w:r>
            <w:r w:rsidR="29B36E9F" w:rsidRPr="4C94A7BB">
              <w:rPr>
                <w:sz w:val="24"/>
                <w:szCs w:val="24"/>
              </w:rPr>
              <w:t xml:space="preserve"> </w:t>
            </w:r>
          </w:p>
          <w:p w14:paraId="2B58E479" w14:textId="74B8478B" w:rsidR="00C323FC" w:rsidRPr="00290426" w:rsidRDefault="28B7DBE2" w:rsidP="007F2949">
            <w:pPr>
              <w:pStyle w:val="ListParagraph"/>
              <w:numPr>
                <w:ilvl w:val="0"/>
                <w:numId w:val="26"/>
              </w:numPr>
              <w:ind w:left="406" w:hanging="406"/>
              <w:rPr>
                <w:sz w:val="24"/>
                <w:szCs w:val="24"/>
              </w:rPr>
            </w:pPr>
            <w:r w:rsidRPr="4C94A7BB">
              <w:rPr>
                <w:sz w:val="24"/>
                <w:szCs w:val="24"/>
              </w:rPr>
              <w:t>Individual interview responses</w:t>
            </w:r>
          </w:p>
        </w:tc>
      </w:tr>
      <w:tr w:rsidR="00EC31D8" w:rsidRPr="00290426" w14:paraId="4EE171AA" w14:textId="77777777" w:rsidTr="4C94A7BB">
        <w:tc>
          <w:tcPr>
            <w:tcW w:w="783" w:type="dxa"/>
            <w:vMerge/>
          </w:tcPr>
          <w:p w14:paraId="51ADDBEC" w14:textId="77777777" w:rsidR="00EC31D8" w:rsidRPr="00290426" w:rsidRDefault="00EC31D8" w:rsidP="007F2949">
            <w:pPr>
              <w:rPr>
                <w:rFonts w:cstheme="minorHAnsi"/>
                <w:sz w:val="24"/>
                <w:szCs w:val="24"/>
              </w:rPr>
            </w:pPr>
          </w:p>
        </w:tc>
        <w:tc>
          <w:tcPr>
            <w:tcW w:w="2335" w:type="dxa"/>
          </w:tcPr>
          <w:p w14:paraId="15DAC394" w14:textId="39D26C5C" w:rsidR="00EC31D8" w:rsidRPr="00290426" w:rsidRDefault="00EC31D8" w:rsidP="007F2949">
            <w:pPr>
              <w:rPr>
                <w:rFonts w:cstheme="minorHAnsi"/>
                <w:sz w:val="24"/>
                <w:szCs w:val="24"/>
              </w:rPr>
            </w:pPr>
            <w:r>
              <w:rPr>
                <w:rFonts w:cstheme="minorHAnsi"/>
                <w:sz w:val="24"/>
                <w:szCs w:val="24"/>
              </w:rPr>
              <w:t>Response:</w:t>
            </w:r>
          </w:p>
        </w:tc>
        <w:tc>
          <w:tcPr>
            <w:tcW w:w="9837" w:type="dxa"/>
          </w:tcPr>
          <w:p w14:paraId="048DCC40" w14:textId="77777777" w:rsidR="00EC31D8" w:rsidRPr="00EC31D8" w:rsidRDefault="00EC31D8" w:rsidP="007F2949">
            <w:pPr>
              <w:rPr>
                <w:rFonts w:cstheme="minorHAnsi"/>
                <w:sz w:val="24"/>
                <w:szCs w:val="24"/>
              </w:rPr>
            </w:pPr>
          </w:p>
        </w:tc>
      </w:tr>
      <w:tr w:rsidR="00FE3A9D" w:rsidRPr="00290426" w14:paraId="44ACB63E" w14:textId="77777777" w:rsidTr="4C94A7BB">
        <w:tc>
          <w:tcPr>
            <w:tcW w:w="783" w:type="dxa"/>
            <w:vMerge/>
          </w:tcPr>
          <w:p w14:paraId="51B40EF7" w14:textId="77777777" w:rsidR="00FE3A9D" w:rsidRPr="00290426" w:rsidRDefault="00FE3A9D" w:rsidP="007F2949">
            <w:pPr>
              <w:rPr>
                <w:rFonts w:cstheme="minorHAnsi"/>
                <w:sz w:val="24"/>
                <w:szCs w:val="24"/>
              </w:rPr>
            </w:pPr>
          </w:p>
        </w:tc>
        <w:tc>
          <w:tcPr>
            <w:tcW w:w="2335" w:type="dxa"/>
          </w:tcPr>
          <w:p w14:paraId="03AEF67F" w14:textId="5B7DEEF0" w:rsidR="00FE3A9D" w:rsidRPr="00290426" w:rsidRDefault="00C23D12" w:rsidP="007F2949">
            <w:pPr>
              <w:rPr>
                <w:rFonts w:cstheme="minorHAnsi"/>
                <w:sz w:val="24"/>
                <w:szCs w:val="24"/>
              </w:rPr>
            </w:pPr>
            <w:r>
              <w:rPr>
                <w:rFonts w:cstheme="minorHAnsi"/>
                <w:sz w:val="24"/>
                <w:szCs w:val="24"/>
              </w:rPr>
              <w:t>Temple Notes</w:t>
            </w:r>
            <w:r w:rsidR="00923695">
              <w:rPr>
                <w:rFonts w:cstheme="minorHAnsi"/>
                <w:sz w:val="24"/>
                <w:szCs w:val="24"/>
              </w:rPr>
              <w:t>:</w:t>
            </w:r>
          </w:p>
        </w:tc>
        <w:tc>
          <w:tcPr>
            <w:tcW w:w="9837" w:type="dxa"/>
          </w:tcPr>
          <w:p w14:paraId="743C51EE" w14:textId="206ADB24" w:rsidR="00FE3A9D" w:rsidRDefault="000B14D3" w:rsidP="007F2949">
            <w:pPr>
              <w:rPr>
                <w:rFonts w:cstheme="minorHAnsi"/>
                <w:i/>
                <w:iCs/>
                <w:sz w:val="24"/>
                <w:szCs w:val="24"/>
              </w:rPr>
            </w:pPr>
            <w:r>
              <w:rPr>
                <w:rFonts w:cstheme="minorHAnsi"/>
                <w:i/>
                <w:iCs/>
                <w:sz w:val="24"/>
                <w:szCs w:val="24"/>
              </w:rPr>
              <w:t>Please include observations, and whether evidence collected demonstrates compliance:</w:t>
            </w:r>
          </w:p>
          <w:p w14:paraId="6A3314AA" w14:textId="59D5A589" w:rsidR="00923695" w:rsidRPr="00290426" w:rsidRDefault="00923695" w:rsidP="007F2949">
            <w:pPr>
              <w:rPr>
                <w:rFonts w:cstheme="minorHAnsi"/>
                <w:sz w:val="24"/>
                <w:szCs w:val="24"/>
              </w:rPr>
            </w:pPr>
          </w:p>
        </w:tc>
      </w:tr>
      <w:tr w:rsidR="00FE3A9D" w:rsidRPr="00290426" w14:paraId="6CBC2E53" w14:textId="77777777" w:rsidTr="4C94A7BB">
        <w:tc>
          <w:tcPr>
            <w:tcW w:w="783" w:type="dxa"/>
            <w:tcBorders>
              <w:bottom w:val="single" w:sz="4" w:space="0" w:color="auto"/>
              <w:right w:val="nil"/>
            </w:tcBorders>
            <w:shd w:val="clear" w:color="auto" w:fill="BFBFBF" w:themeFill="background1" w:themeFillShade="BF"/>
          </w:tcPr>
          <w:p w14:paraId="3EDA6E41" w14:textId="77777777" w:rsidR="00FE3A9D" w:rsidRPr="00290426" w:rsidRDefault="00FE3A9D" w:rsidP="007F2949">
            <w:pPr>
              <w:rPr>
                <w:rFonts w:cstheme="minorHAnsi"/>
                <w:sz w:val="24"/>
                <w:szCs w:val="24"/>
              </w:rPr>
            </w:pPr>
          </w:p>
        </w:tc>
        <w:tc>
          <w:tcPr>
            <w:tcW w:w="2335" w:type="dxa"/>
            <w:tcBorders>
              <w:left w:val="nil"/>
              <w:bottom w:val="single" w:sz="4" w:space="0" w:color="auto"/>
              <w:right w:val="nil"/>
            </w:tcBorders>
            <w:shd w:val="clear" w:color="auto" w:fill="BFBFBF" w:themeFill="background1" w:themeFillShade="BF"/>
          </w:tcPr>
          <w:p w14:paraId="5CC48F40" w14:textId="77777777" w:rsidR="00FE3A9D" w:rsidRPr="00290426" w:rsidRDefault="00FE3A9D" w:rsidP="007F2949">
            <w:pPr>
              <w:rPr>
                <w:rFonts w:cstheme="minorHAnsi"/>
                <w:sz w:val="24"/>
                <w:szCs w:val="24"/>
              </w:rPr>
            </w:pPr>
          </w:p>
        </w:tc>
        <w:tc>
          <w:tcPr>
            <w:tcW w:w="9837" w:type="dxa"/>
            <w:tcBorders>
              <w:left w:val="nil"/>
              <w:bottom w:val="single" w:sz="4" w:space="0" w:color="auto"/>
            </w:tcBorders>
            <w:shd w:val="clear" w:color="auto" w:fill="BFBFBF" w:themeFill="background1" w:themeFillShade="BF"/>
          </w:tcPr>
          <w:p w14:paraId="7BB869B5" w14:textId="77777777" w:rsidR="00FE3A9D" w:rsidRPr="00290426" w:rsidRDefault="00FE3A9D" w:rsidP="007F2949">
            <w:pPr>
              <w:rPr>
                <w:rFonts w:cstheme="minorHAnsi"/>
                <w:sz w:val="24"/>
                <w:szCs w:val="24"/>
              </w:rPr>
            </w:pPr>
          </w:p>
        </w:tc>
      </w:tr>
      <w:tr w:rsidR="002C273C" w:rsidRPr="00290426" w14:paraId="6671D797" w14:textId="77777777" w:rsidTr="4C94A7BB">
        <w:trPr>
          <w:trHeight w:val="278"/>
        </w:trPr>
        <w:tc>
          <w:tcPr>
            <w:tcW w:w="783" w:type="dxa"/>
            <w:vMerge w:val="restart"/>
          </w:tcPr>
          <w:p w14:paraId="07317ED8" w14:textId="4F6AB6E7" w:rsidR="002C273C" w:rsidRPr="00290426" w:rsidRDefault="009970E2" w:rsidP="007F2949">
            <w:pPr>
              <w:rPr>
                <w:rFonts w:cstheme="minorHAnsi"/>
                <w:sz w:val="24"/>
                <w:szCs w:val="24"/>
              </w:rPr>
            </w:pPr>
            <w:r>
              <w:rPr>
                <w:rFonts w:cstheme="minorHAnsi"/>
                <w:sz w:val="24"/>
                <w:szCs w:val="24"/>
              </w:rPr>
              <w:t>Q</w:t>
            </w:r>
            <w:r w:rsidR="00070041">
              <w:rPr>
                <w:rFonts w:cstheme="minorHAnsi"/>
                <w:sz w:val="24"/>
                <w:szCs w:val="24"/>
              </w:rPr>
              <w:t>6</w:t>
            </w:r>
            <w:r>
              <w:rPr>
                <w:rFonts w:cstheme="minorHAnsi"/>
                <w:sz w:val="24"/>
                <w:szCs w:val="24"/>
              </w:rPr>
              <w:t>.</w:t>
            </w:r>
          </w:p>
        </w:tc>
        <w:tc>
          <w:tcPr>
            <w:tcW w:w="12172" w:type="dxa"/>
            <w:gridSpan w:val="2"/>
          </w:tcPr>
          <w:p w14:paraId="5A06670A" w14:textId="41198B50" w:rsidR="002C273C" w:rsidRPr="00290426" w:rsidRDefault="002C273C" w:rsidP="007F2949">
            <w:pPr>
              <w:rPr>
                <w:rFonts w:cstheme="minorHAnsi"/>
                <w:b/>
                <w:bCs/>
                <w:i/>
                <w:iCs/>
                <w:sz w:val="24"/>
                <w:szCs w:val="24"/>
              </w:rPr>
            </w:pPr>
            <w:r w:rsidRPr="00290426">
              <w:rPr>
                <w:rFonts w:cstheme="minorHAnsi"/>
                <w:b/>
                <w:bCs/>
                <w:i/>
                <w:iCs/>
                <w:sz w:val="24"/>
                <w:szCs w:val="24"/>
              </w:rPr>
              <w:t>If the service location is not an Older Adult Daily Living Center, SKIP question</w:t>
            </w:r>
            <w:r w:rsidR="00D0419D">
              <w:rPr>
                <w:rFonts w:cstheme="minorHAnsi"/>
                <w:b/>
                <w:bCs/>
                <w:i/>
                <w:iCs/>
                <w:sz w:val="24"/>
                <w:szCs w:val="24"/>
              </w:rPr>
              <w:t xml:space="preserve"> #6</w:t>
            </w:r>
            <w:r w:rsidRPr="00290426">
              <w:rPr>
                <w:rFonts w:cstheme="minorHAnsi"/>
                <w:b/>
                <w:bCs/>
                <w:i/>
                <w:iCs/>
                <w:sz w:val="24"/>
                <w:szCs w:val="24"/>
              </w:rPr>
              <w:t>.</w:t>
            </w:r>
          </w:p>
          <w:p w14:paraId="668EF1CC" w14:textId="77777777" w:rsidR="000E1EF2" w:rsidRPr="00290426" w:rsidRDefault="000E1EF2" w:rsidP="007F2949">
            <w:pPr>
              <w:rPr>
                <w:rFonts w:cstheme="minorHAnsi"/>
                <w:sz w:val="24"/>
                <w:szCs w:val="24"/>
              </w:rPr>
            </w:pPr>
          </w:p>
          <w:p w14:paraId="4E20E2F4" w14:textId="19E521AD" w:rsidR="0057485F" w:rsidRPr="00290426" w:rsidRDefault="002E246E" w:rsidP="007F2949">
            <w:pPr>
              <w:pStyle w:val="ListParagraph"/>
              <w:numPr>
                <w:ilvl w:val="0"/>
                <w:numId w:val="11"/>
              </w:numPr>
              <w:rPr>
                <w:rFonts w:cstheme="minorHAnsi"/>
                <w:sz w:val="24"/>
                <w:szCs w:val="24"/>
              </w:rPr>
            </w:pPr>
            <w:r>
              <w:rPr>
                <w:rFonts w:cstheme="minorHAnsi"/>
                <w:sz w:val="24"/>
                <w:szCs w:val="24"/>
              </w:rPr>
              <w:t xml:space="preserve">Do all or the majority of individuals served at this service location have an intellectual disability or autism? </w:t>
            </w:r>
          </w:p>
          <w:p w14:paraId="28B1B486" w14:textId="561DC0E4" w:rsidR="002C273C" w:rsidRPr="00290426" w:rsidRDefault="005613D7" w:rsidP="007F2949">
            <w:pPr>
              <w:pStyle w:val="ListParagraph"/>
              <w:numPr>
                <w:ilvl w:val="0"/>
                <w:numId w:val="11"/>
              </w:numPr>
              <w:rPr>
                <w:rFonts w:cstheme="minorHAnsi"/>
                <w:sz w:val="24"/>
                <w:szCs w:val="24"/>
              </w:rPr>
            </w:pPr>
            <w:r>
              <w:rPr>
                <w:rFonts w:cstheme="minorHAnsi"/>
                <w:sz w:val="24"/>
                <w:szCs w:val="24"/>
              </w:rPr>
              <w:t xml:space="preserve">How do your </w:t>
            </w:r>
            <w:r w:rsidR="00FC2D9A" w:rsidRPr="00290426">
              <w:rPr>
                <w:rFonts w:cstheme="minorHAnsi"/>
                <w:sz w:val="24"/>
                <w:szCs w:val="24"/>
              </w:rPr>
              <w:t>services and program</w:t>
            </w:r>
            <w:r w:rsidR="00C323FC" w:rsidRPr="00290426">
              <w:rPr>
                <w:rFonts w:cstheme="minorHAnsi"/>
                <w:sz w:val="24"/>
                <w:szCs w:val="24"/>
              </w:rPr>
              <w:t>s at this location</w:t>
            </w:r>
            <w:r w:rsidR="0057485F" w:rsidRPr="00290426">
              <w:rPr>
                <w:rFonts w:cstheme="minorHAnsi"/>
                <w:sz w:val="24"/>
                <w:szCs w:val="24"/>
              </w:rPr>
              <w:t xml:space="preserve"> </w:t>
            </w:r>
            <w:r w:rsidR="00510B9C">
              <w:rPr>
                <w:rFonts w:cstheme="minorHAnsi"/>
                <w:sz w:val="24"/>
                <w:szCs w:val="24"/>
              </w:rPr>
              <w:t>meet</w:t>
            </w:r>
            <w:r>
              <w:rPr>
                <w:rFonts w:cstheme="minorHAnsi"/>
                <w:sz w:val="24"/>
                <w:szCs w:val="24"/>
              </w:rPr>
              <w:t xml:space="preserve"> the</w:t>
            </w:r>
            <w:r w:rsidR="00510B9C">
              <w:rPr>
                <w:rFonts w:cstheme="minorHAnsi"/>
                <w:sz w:val="24"/>
                <w:szCs w:val="24"/>
              </w:rPr>
              <w:t xml:space="preserve"> needs specific to</w:t>
            </w:r>
            <w:r w:rsidR="0057485F" w:rsidRPr="00290426">
              <w:rPr>
                <w:rFonts w:cstheme="minorHAnsi"/>
                <w:sz w:val="24"/>
                <w:szCs w:val="24"/>
              </w:rPr>
              <w:t xml:space="preserve"> individuals with</w:t>
            </w:r>
            <w:r w:rsidR="00677B5E" w:rsidRPr="00290426">
              <w:rPr>
                <w:rFonts w:cstheme="minorHAnsi"/>
                <w:sz w:val="24"/>
                <w:szCs w:val="24"/>
              </w:rPr>
              <w:t xml:space="preserve"> an</w:t>
            </w:r>
            <w:r w:rsidR="0057485F" w:rsidRPr="00290426">
              <w:rPr>
                <w:rFonts w:cstheme="minorHAnsi"/>
                <w:sz w:val="24"/>
                <w:szCs w:val="24"/>
              </w:rPr>
              <w:t xml:space="preserve"> intellectual disability or autism?</w:t>
            </w:r>
            <w:r w:rsidR="00FC2D9A" w:rsidRPr="00290426">
              <w:rPr>
                <w:rFonts w:cstheme="minorHAnsi"/>
                <w:sz w:val="24"/>
                <w:szCs w:val="24"/>
              </w:rPr>
              <w:t xml:space="preserve"> </w:t>
            </w:r>
          </w:p>
          <w:p w14:paraId="7FD90857" w14:textId="77777777" w:rsidR="00FE5DBE" w:rsidRPr="00290426" w:rsidRDefault="00FE5DBE" w:rsidP="007F2949">
            <w:pPr>
              <w:rPr>
                <w:rFonts w:cstheme="minorHAnsi"/>
                <w:sz w:val="24"/>
                <w:szCs w:val="24"/>
              </w:rPr>
            </w:pPr>
          </w:p>
          <w:p w14:paraId="63DE6913" w14:textId="2E04E679" w:rsidR="00FE5DBE" w:rsidRPr="00290426" w:rsidRDefault="00FE5DBE" w:rsidP="007F2949">
            <w:pPr>
              <w:rPr>
                <w:rFonts w:cstheme="minorHAnsi"/>
                <w:sz w:val="24"/>
                <w:szCs w:val="24"/>
              </w:rPr>
            </w:pPr>
            <w:r w:rsidRPr="00290426">
              <w:rPr>
                <w:rFonts w:cstheme="minorHAnsi"/>
                <w:sz w:val="24"/>
                <w:szCs w:val="24"/>
              </w:rPr>
              <w:t xml:space="preserve">ODP Citation(s): </w:t>
            </w:r>
            <w:r w:rsidR="00355454" w:rsidRPr="00290426">
              <w:rPr>
                <w:rFonts w:cstheme="minorHAnsi"/>
                <w:sz w:val="24"/>
                <w:szCs w:val="24"/>
              </w:rPr>
              <w:t>§6100.443 Integration</w:t>
            </w:r>
          </w:p>
        </w:tc>
      </w:tr>
      <w:tr w:rsidR="002C273C" w:rsidRPr="009D06A8" w14:paraId="1F87B22B" w14:textId="77777777" w:rsidTr="4C94A7BB">
        <w:tc>
          <w:tcPr>
            <w:tcW w:w="783" w:type="dxa"/>
            <w:vMerge/>
          </w:tcPr>
          <w:p w14:paraId="3868A5F4" w14:textId="77777777" w:rsidR="002C273C" w:rsidRPr="00290426" w:rsidRDefault="002C273C" w:rsidP="007F2949">
            <w:pPr>
              <w:rPr>
                <w:rFonts w:cstheme="minorHAnsi"/>
                <w:sz w:val="24"/>
                <w:szCs w:val="24"/>
              </w:rPr>
            </w:pPr>
          </w:p>
        </w:tc>
        <w:tc>
          <w:tcPr>
            <w:tcW w:w="2335" w:type="dxa"/>
          </w:tcPr>
          <w:p w14:paraId="21B36346" w14:textId="360B9BA1" w:rsidR="002C273C" w:rsidRPr="00290426" w:rsidRDefault="00101C15" w:rsidP="007F2949">
            <w:pPr>
              <w:rPr>
                <w:rFonts w:cstheme="minorHAnsi"/>
                <w:sz w:val="24"/>
                <w:szCs w:val="24"/>
              </w:rPr>
            </w:pPr>
            <w:r w:rsidRPr="00290426">
              <w:rPr>
                <w:rFonts w:cstheme="minorHAnsi"/>
                <w:sz w:val="24"/>
                <w:szCs w:val="24"/>
              </w:rPr>
              <w:t>Suggestions</w:t>
            </w:r>
            <w:r w:rsidR="002C273C" w:rsidRPr="00290426">
              <w:rPr>
                <w:rFonts w:cstheme="minorHAnsi"/>
                <w:sz w:val="24"/>
                <w:szCs w:val="24"/>
              </w:rPr>
              <w:t xml:space="preserve"> of Evidence to be Collected</w:t>
            </w:r>
          </w:p>
        </w:tc>
        <w:tc>
          <w:tcPr>
            <w:tcW w:w="9837" w:type="dxa"/>
          </w:tcPr>
          <w:p w14:paraId="36CF678E" w14:textId="77777777" w:rsidR="002C273C" w:rsidRDefault="009B25F6" w:rsidP="007F2949">
            <w:pPr>
              <w:pStyle w:val="ListParagraph"/>
              <w:numPr>
                <w:ilvl w:val="0"/>
                <w:numId w:val="27"/>
              </w:numPr>
              <w:ind w:left="406" w:hanging="406"/>
              <w:rPr>
                <w:rFonts w:cstheme="minorHAnsi"/>
                <w:sz w:val="24"/>
                <w:szCs w:val="24"/>
              </w:rPr>
            </w:pPr>
            <w:r>
              <w:rPr>
                <w:rFonts w:cstheme="minorHAnsi"/>
                <w:sz w:val="24"/>
                <w:szCs w:val="24"/>
              </w:rPr>
              <w:t>Observation of the program</w:t>
            </w:r>
          </w:p>
          <w:p w14:paraId="2A913414" w14:textId="412C7800" w:rsidR="009B25F6" w:rsidRPr="009D06A8" w:rsidRDefault="009B25F6" w:rsidP="007F2949">
            <w:pPr>
              <w:pStyle w:val="ListParagraph"/>
              <w:numPr>
                <w:ilvl w:val="0"/>
                <w:numId w:val="27"/>
              </w:numPr>
              <w:ind w:left="406" w:hanging="406"/>
              <w:rPr>
                <w:rFonts w:cstheme="minorHAnsi"/>
                <w:sz w:val="24"/>
                <w:szCs w:val="24"/>
              </w:rPr>
            </w:pPr>
            <w:r>
              <w:rPr>
                <w:rFonts w:cstheme="minorHAnsi"/>
                <w:sz w:val="24"/>
                <w:szCs w:val="24"/>
              </w:rPr>
              <w:t>Any program materials (pamphlets, informational brochures, website)</w:t>
            </w:r>
          </w:p>
        </w:tc>
      </w:tr>
      <w:tr w:rsidR="00EC31D8" w:rsidRPr="009D06A8" w14:paraId="0E182E46" w14:textId="77777777" w:rsidTr="4C94A7BB">
        <w:tc>
          <w:tcPr>
            <w:tcW w:w="783" w:type="dxa"/>
            <w:vMerge/>
          </w:tcPr>
          <w:p w14:paraId="7B51BE05" w14:textId="77777777" w:rsidR="00EC31D8" w:rsidRPr="00290426" w:rsidRDefault="00EC31D8" w:rsidP="007F2949">
            <w:pPr>
              <w:rPr>
                <w:rFonts w:cstheme="minorHAnsi"/>
                <w:sz w:val="24"/>
                <w:szCs w:val="24"/>
              </w:rPr>
            </w:pPr>
          </w:p>
        </w:tc>
        <w:tc>
          <w:tcPr>
            <w:tcW w:w="2335" w:type="dxa"/>
          </w:tcPr>
          <w:p w14:paraId="09F3BA8F" w14:textId="2D0C93FA" w:rsidR="00EC31D8" w:rsidRPr="00290426" w:rsidRDefault="00EC31D8" w:rsidP="007F2949">
            <w:pPr>
              <w:rPr>
                <w:rFonts w:cstheme="minorHAnsi"/>
                <w:sz w:val="24"/>
                <w:szCs w:val="24"/>
              </w:rPr>
            </w:pPr>
            <w:r>
              <w:rPr>
                <w:rFonts w:cstheme="minorHAnsi"/>
                <w:sz w:val="24"/>
                <w:szCs w:val="24"/>
              </w:rPr>
              <w:t>Response:</w:t>
            </w:r>
          </w:p>
        </w:tc>
        <w:tc>
          <w:tcPr>
            <w:tcW w:w="9837" w:type="dxa"/>
          </w:tcPr>
          <w:p w14:paraId="6648B36C" w14:textId="77777777" w:rsidR="00EC31D8" w:rsidRPr="00EC31D8" w:rsidRDefault="00EC31D8" w:rsidP="007F2949">
            <w:pPr>
              <w:rPr>
                <w:rFonts w:cstheme="minorHAnsi"/>
                <w:sz w:val="24"/>
                <w:szCs w:val="24"/>
              </w:rPr>
            </w:pPr>
          </w:p>
        </w:tc>
      </w:tr>
      <w:tr w:rsidR="002C273C" w:rsidRPr="00290426" w14:paraId="6C60BADD" w14:textId="77777777" w:rsidTr="4C94A7BB">
        <w:tc>
          <w:tcPr>
            <w:tcW w:w="783" w:type="dxa"/>
            <w:vMerge/>
          </w:tcPr>
          <w:p w14:paraId="33CAD95D" w14:textId="77777777" w:rsidR="002C273C" w:rsidRPr="00290426" w:rsidRDefault="002C273C" w:rsidP="007F2949">
            <w:pPr>
              <w:rPr>
                <w:rFonts w:cstheme="minorHAnsi"/>
                <w:sz w:val="24"/>
                <w:szCs w:val="24"/>
              </w:rPr>
            </w:pPr>
          </w:p>
        </w:tc>
        <w:tc>
          <w:tcPr>
            <w:tcW w:w="2335" w:type="dxa"/>
          </w:tcPr>
          <w:p w14:paraId="0801920A" w14:textId="1EDB0163" w:rsidR="002C273C" w:rsidRPr="00290426" w:rsidRDefault="00C23D12" w:rsidP="007F2949">
            <w:pPr>
              <w:rPr>
                <w:rFonts w:cstheme="minorHAnsi"/>
                <w:sz w:val="24"/>
                <w:szCs w:val="24"/>
              </w:rPr>
            </w:pPr>
            <w:r>
              <w:rPr>
                <w:rFonts w:cstheme="minorHAnsi"/>
                <w:sz w:val="24"/>
                <w:szCs w:val="24"/>
              </w:rPr>
              <w:t>Temple Notes</w:t>
            </w:r>
            <w:r w:rsidR="00923695">
              <w:rPr>
                <w:rFonts w:cstheme="minorHAnsi"/>
                <w:sz w:val="24"/>
                <w:szCs w:val="24"/>
              </w:rPr>
              <w:t>:</w:t>
            </w:r>
          </w:p>
        </w:tc>
        <w:tc>
          <w:tcPr>
            <w:tcW w:w="9837" w:type="dxa"/>
          </w:tcPr>
          <w:p w14:paraId="71E7D9FA" w14:textId="5DB9FA2B" w:rsidR="002C273C" w:rsidRDefault="000B14D3" w:rsidP="007F2949">
            <w:pPr>
              <w:rPr>
                <w:rFonts w:cstheme="minorHAnsi"/>
                <w:i/>
                <w:iCs/>
                <w:sz w:val="24"/>
                <w:szCs w:val="24"/>
              </w:rPr>
            </w:pPr>
            <w:r>
              <w:rPr>
                <w:rFonts w:cstheme="minorHAnsi"/>
                <w:i/>
                <w:iCs/>
                <w:sz w:val="24"/>
                <w:szCs w:val="24"/>
              </w:rPr>
              <w:t>Please include observations, and whether evidence collected demonstrates compliance:</w:t>
            </w:r>
          </w:p>
          <w:p w14:paraId="3F4C4786" w14:textId="058F9F88" w:rsidR="00923695" w:rsidRPr="00290426" w:rsidRDefault="00923695" w:rsidP="007F2949">
            <w:pPr>
              <w:rPr>
                <w:rFonts w:cstheme="minorHAnsi"/>
                <w:sz w:val="24"/>
                <w:szCs w:val="24"/>
              </w:rPr>
            </w:pPr>
          </w:p>
        </w:tc>
      </w:tr>
      <w:tr w:rsidR="002C273C" w:rsidRPr="00290426" w14:paraId="545CF972" w14:textId="77777777" w:rsidTr="4C94A7BB">
        <w:trPr>
          <w:trHeight w:val="278"/>
        </w:trPr>
        <w:tc>
          <w:tcPr>
            <w:tcW w:w="12955" w:type="dxa"/>
            <w:gridSpan w:val="3"/>
            <w:shd w:val="clear" w:color="auto" w:fill="BFBFBF" w:themeFill="background1" w:themeFillShade="BF"/>
          </w:tcPr>
          <w:p w14:paraId="0B79A288" w14:textId="77777777" w:rsidR="002C273C" w:rsidRPr="00290426" w:rsidRDefault="002C273C" w:rsidP="007F2949">
            <w:pPr>
              <w:rPr>
                <w:rFonts w:cstheme="minorHAnsi"/>
                <w:b/>
                <w:bCs/>
                <w:i/>
                <w:iCs/>
                <w:sz w:val="24"/>
                <w:szCs w:val="24"/>
              </w:rPr>
            </w:pPr>
          </w:p>
        </w:tc>
      </w:tr>
      <w:tr w:rsidR="002C273C" w:rsidRPr="00290426" w14:paraId="5C4C9254" w14:textId="77777777" w:rsidTr="4C94A7BB">
        <w:trPr>
          <w:trHeight w:val="278"/>
        </w:trPr>
        <w:tc>
          <w:tcPr>
            <w:tcW w:w="783" w:type="dxa"/>
            <w:vMerge w:val="restart"/>
          </w:tcPr>
          <w:p w14:paraId="5C2FEDEB" w14:textId="76F94576" w:rsidR="002C273C" w:rsidRPr="00290426" w:rsidRDefault="009970E2" w:rsidP="007F2949">
            <w:pPr>
              <w:rPr>
                <w:rFonts w:cstheme="minorHAnsi"/>
                <w:sz w:val="24"/>
                <w:szCs w:val="24"/>
              </w:rPr>
            </w:pPr>
            <w:r>
              <w:rPr>
                <w:rFonts w:cstheme="minorHAnsi"/>
                <w:sz w:val="24"/>
                <w:szCs w:val="24"/>
              </w:rPr>
              <w:t>Q</w:t>
            </w:r>
            <w:r w:rsidR="00070041">
              <w:rPr>
                <w:rFonts w:cstheme="minorHAnsi"/>
                <w:sz w:val="24"/>
                <w:szCs w:val="24"/>
              </w:rPr>
              <w:t>7</w:t>
            </w:r>
            <w:r>
              <w:rPr>
                <w:rFonts w:cstheme="minorHAnsi"/>
                <w:sz w:val="24"/>
                <w:szCs w:val="24"/>
              </w:rPr>
              <w:t>.</w:t>
            </w:r>
          </w:p>
        </w:tc>
        <w:tc>
          <w:tcPr>
            <w:tcW w:w="12172" w:type="dxa"/>
            <w:gridSpan w:val="2"/>
          </w:tcPr>
          <w:p w14:paraId="764FD888" w14:textId="77777777" w:rsidR="002C273C" w:rsidRPr="00290426" w:rsidRDefault="002C273C" w:rsidP="007F2949">
            <w:pPr>
              <w:rPr>
                <w:sz w:val="24"/>
                <w:szCs w:val="24"/>
              </w:rPr>
            </w:pPr>
            <w:r w:rsidRPr="00290426">
              <w:rPr>
                <w:sz w:val="24"/>
                <w:szCs w:val="24"/>
              </w:rPr>
              <w:t>Are onsite medical (office setting, a medical complex, wellness center), behavioral, or therapeutic (Occupational Therapy, Physical Therapy) services offered at this service location?</w:t>
            </w:r>
          </w:p>
          <w:p w14:paraId="69C1C831" w14:textId="77777777" w:rsidR="00FE5DBE" w:rsidRPr="00290426" w:rsidRDefault="00FE5DBE" w:rsidP="007F2949">
            <w:pPr>
              <w:rPr>
                <w:rFonts w:cstheme="minorHAnsi"/>
                <w:sz w:val="24"/>
                <w:szCs w:val="24"/>
              </w:rPr>
            </w:pPr>
          </w:p>
          <w:p w14:paraId="1C67FC73" w14:textId="45681139" w:rsidR="00FE5DBE" w:rsidRPr="00290426" w:rsidRDefault="00FE5DBE" w:rsidP="007F2949">
            <w:pPr>
              <w:rPr>
                <w:rFonts w:cstheme="minorHAnsi"/>
                <w:sz w:val="24"/>
                <w:szCs w:val="24"/>
              </w:rPr>
            </w:pPr>
            <w:r w:rsidRPr="00290426">
              <w:rPr>
                <w:rFonts w:cstheme="minorHAnsi"/>
                <w:sz w:val="24"/>
                <w:szCs w:val="24"/>
              </w:rPr>
              <w:lastRenderedPageBreak/>
              <w:t>ODP Citation(s): §</w:t>
            </w:r>
            <w:r w:rsidR="00BD6822" w:rsidRPr="00290426">
              <w:rPr>
                <w:rFonts w:cstheme="minorHAnsi"/>
                <w:sz w:val="24"/>
                <w:szCs w:val="24"/>
              </w:rPr>
              <w:t>6100.182 Rights of the individual</w:t>
            </w:r>
            <w:r w:rsidR="003D68CC" w:rsidRPr="00290426">
              <w:rPr>
                <w:rFonts w:cstheme="minorHAnsi"/>
                <w:sz w:val="24"/>
                <w:szCs w:val="24"/>
              </w:rPr>
              <w:t>,</w:t>
            </w:r>
            <w:r w:rsidR="00213620" w:rsidRPr="00290426">
              <w:rPr>
                <w:rFonts w:cstheme="minorHAnsi"/>
                <w:sz w:val="24"/>
                <w:szCs w:val="24"/>
              </w:rPr>
              <w:t xml:space="preserve"> §6100.261 Access to the Community, §2390.158</w:t>
            </w:r>
            <w:r w:rsidR="00CE2D12" w:rsidRPr="00290426">
              <w:rPr>
                <w:rFonts w:cstheme="minorHAnsi"/>
                <w:sz w:val="24"/>
                <w:szCs w:val="24"/>
              </w:rPr>
              <w:t xml:space="preserve"> Facility Services,</w:t>
            </w:r>
            <w:r w:rsidR="00213620" w:rsidRPr="00290426">
              <w:rPr>
                <w:rFonts w:cstheme="minorHAnsi"/>
                <w:sz w:val="24"/>
                <w:szCs w:val="24"/>
              </w:rPr>
              <w:t xml:space="preserve"> §2380.188</w:t>
            </w:r>
            <w:r w:rsidR="003D68CC" w:rsidRPr="00290426">
              <w:rPr>
                <w:rFonts w:cstheme="minorHAnsi"/>
                <w:sz w:val="24"/>
                <w:szCs w:val="24"/>
              </w:rPr>
              <w:t xml:space="preserve"> </w:t>
            </w:r>
            <w:r w:rsidR="00CE2D12" w:rsidRPr="00290426">
              <w:rPr>
                <w:rFonts w:cstheme="minorHAnsi"/>
                <w:sz w:val="24"/>
                <w:szCs w:val="24"/>
              </w:rPr>
              <w:t>Facility Services</w:t>
            </w:r>
          </w:p>
        </w:tc>
      </w:tr>
      <w:tr w:rsidR="002C273C" w:rsidRPr="009B25F6" w14:paraId="5E9D87A0" w14:textId="77777777" w:rsidTr="4C94A7BB">
        <w:tc>
          <w:tcPr>
            <w:tcW w:w="783" w:type="dxa"/>
            <w:vMerge/>
          </w:tcPr>
          <w:p w14:paraId="00969675" w14:textId="77777777" w:rsidR="002C273C" w:rsidRPr="00290426" w:rsidRDefault="002C273C" w:rsidP="007F2949">
            <w:pPr>
              <w:rPr>
                <w:rFonts w:cstheme="minorHAnsi"/>
                <w:sz w:val="24"/>
                <w:szCs w:val="24"/>
              </w:rPr>
            </w:pPr>
          </w:p>
        </w:tc>
        <w:tc>
          <w:tcPr>
            <w:tcW w:w="2335" w:type="dxa"/>
          </w:tcPr>
          <w:p w14:paraId="2C16B63C" w14:textId="1ACE0614" w:rsidR="002C273C" w:rsidRPr="00290426" w:rsidRDefault="00101C15" w:rsidP="007F2949">
            <w:pPr>
              <w:rPr>
                <w:rFonts w:cstheme="minorHAnsi"/>
                <w:sz w:val="24"/>
                <w:szCs w:val="24"/>
              </w:rPr>
            </w:pPr>
            <w:r w:rsidRPr="00290426">
              <w:rPr>
                <w:rFonts w:cstheme="minorHAnsi"/>
                <w:sz w:val="24"/>
                <w:szCs w:val="24"/>
              </w:rPr>
              <w:t>Suggestions</w:t>
            </w:r>
            <w:r w:rsidR="002C273C" w:rsidRPr="00290426">
              <w:rPr>
                <w:rFonts w:cstheme="minorHAnsi"/>
                <w:sz w:val="24"/>
                <w:szCs w:val="24"/>
              </w:rPr>
              <w:t xml:space="preserve"> of Evidence to be Collected</w:t>
            </w:r>
          </w:p>
        </w:tc>
        <w:tc>
          <w:tcPr>
            <w:tcW w:w="9837" w:type="dxa"/>
          </w:tcPr>
          <w:p w14:paraId="71D8178F" w14:textId="487BF03A" w:rsidR="00C323FC" w:rsidRDefault="009B25F6" w:rsidP="007F2949">
            <w:pPr>
              <w:pStyle w:val="ListParagraph"/>
              <w:numPr>
                <w:ilvl w:val="0"/>
                <w:numId w:val="28"/>
              </w:numPr>
              <w:ind w:left="406" w:hanging="406"/>
              <w:rPr>
                <w:sz w:val="24"/>
                <w:szCs w:val="24"/>
              </w:rPr>
            </w:pPr>
            <w:r w:rsidRPr="009B25F6">
              <w:rPr>
                <w:sz w:val="24"/>
                <w:szCs w:val="24"/>
              </w:rPr>
              <w:t>Pictures of the service location (photo taken during onsite visits) AND after observing the service location, a written description that describes the medical, behavioral, or therapeutic services that is offered at the service location</w:t>
            </w:r>
          </w:p>
          <w:p w14:paraId="5A7F3EEA" w14:textId="55BBC7B9" w:rsidR="009B25F6" w:rsidRPr="009B25F6" w:rsidRDefault="009B25F6" w:rsidP="007F2949">
            <w:pPr>
              <w:pStyle w:val="ListParagraph"/>
              <w:numPr>
                <w:ilvl w:val="0"/>
                <w:numId w:val="28"/>
              </w:numPr>
              <w:ind w:left="406" w:hanging="406"/>
              <w:rPr>
                <w:sz w:val="24"/>
                <w:szCs w:val="24"/>
              </w:rPr>
            </w:pPr>
            <w:r w:rsidRPr="009B25F6">
              <w:rPr>
                <w:sz w:val="24"/>
                <w:szCs w:val="24"/>
              </w:rPr>
              <w:t>Service location or provider documentation of any of these types of services being provided</w:t>
            </w:r>
          </w:p>
        </w:tc>
      </w:tr>
      <w:tr w:rsidR="00EC31D8" w:rsidRPr="009B25F6" w14:paraId="2EE988A2" w14:textId="77777777" w:rsidTr="4C94A7BB">
        <w:tc>
          <w:tcPr>
            <w:tcW w:w="783" w:type="dxa"/>
            <w:vMerge/>
          </w:tcPr>
          <w:p w14:paraId="466E155D" w14:textId="77777777" w:rsidR="00EC31D8" w:rsidRPr="00290426" w:rsidRDefault="00EC31D8" w:rsidP="007F2949">
            <w:pPr>
              <w:rPr>
                <w:rFonts w:cstheme="minorHAnsi"/>
                <w:sz w:val="24"/>
                <w:szCs w:val="24"/>
              </w:rPr>
            </w:pPr>
          </w:p>
        </w:tc>
        <w:tc>
          <w:tcPr>
            <w:tcW w:w="2335" w:type="dxa"/>
          </w:tcPr>
          <w:p w14:paraId="083658B8" w14:textId="3526091C" w:rsidR="00EC31D8" w:rsidRPr="00290426" w:rsidRDefault="00EC31D8" w:rsidP="007F2949">
            <w:pPr>
              <w:rPr>
                <w:rFonts w:cstheme="minorHAnsi"/>
                <w:sz w:val="24"/>
                <w:szCs w:val="24"/>
              </w:rPr>
            </w:pPr>
            <w:r>
              <w:rPr>
                <w:rFonts w:cstheme="minorHAnsi"/>
                <w:sz w:val="24"/>
                <w:szCs w:val="24"/>
              </w:rPr>
              <w:t>Response:</w:t>
            </w:r>
          </w:p>
        </w:tc>
        <w:tc>
          <w:tcPr>
            <w:tcW w:w="9837" w:type="dxa"/>
          </w:tcPr>
          <w:p w14:paraId="27F64CB5" w14:textId="77777777" w:rsidR="00EC31D8" w:rsidRPr="00EC31D8" w:rsidRDefault="00EC31D8" w:rsidP="007F2949">
            <w:pPr>
              <w:rPr>
                <w:sz w:val="24"/>
                <w:szCs w:val="24"/>
              </w:rPr>
            </w:pPr>
          </w:p>
        </w:tc>
      </w:tr>
      <w:tr w:rsidR="002C273C" w:rsidRPr="00290426" w14:paraId="75E47F08" w14:textId="77777777" w:rsidTr="4C94A7BB">
        <w:tc>
          <w:tcPr>
            <w:tcW w:w="783" w:type="dxa"/>
            <w:vMerge/>
          </w:tcPr>
          <w:p w14:paraId="5C68DF30" w14:textId="77777777" w:rsidR="002C273C" w:rsidRPr="00290426" w:rsidRDefault="002C273C" w:rsidP="007F2949">
            <w:pPr>
              <w:rPr>
                <w:rFonts w:cstheme="minorHAnsi"/>
                <w:sz w:val="24"/>
                <w:szCs w:val="24"/>
              </w:rPr>
            </w:pPr>
          </w:p>
        </w:tc>
        <w:tc>
          <w:tcPr>
            <w:tcW w:w="2335" w:type="dxa"/>
          </w:tcPr>
          <w:p w14:paraId="3E471B04" w14:textId="32959531" w:rsidR="002C273C" w:rsidRPr="00290426" w:rsidRDefault="00C23D12" w:rsidP="007F2949">
            <w:pPr>
              <w:rPr>
                <w:rFonts w:cstheme="minorHAnsi"/>
                <w:sz w:val="24"/>
                <w:szCs w:val="24"/>
              </w:rPr>
            </w:pPr>
            <w:r>
              <w:rPr>
                <w:rFonts w:cstheme="minorHAnsi"/>
                <w:sz w:val="24"/>
                <w:szCs w:val="24"/>
              </w:rPr>
              <w:t>Temple Notes</w:t>
            </w:r>
            <w:r w:rsidR="00923695">
              <w:rPr>
                <w:rFonts w:cstheme="minorHAnsi"/>
                <w:sz w:val="24"/>
                <w:szCs w:val="24"/>
              </w:rPr>
              <w:t>:</w:t>
            </w:r>
          </w:p>
        </w:tc>
        <w:tc>
          <w:tcPr>
            <w:tcW w:w="9837" w:type="dxa"/>
          </w:tcPr>
          <w:p w14:paraId="6DC0E4E0" w14:textId="3C5AE131" w:rsidR="002C273C" w:rsidRDefault="000B14D3" w:rsidP="007F2949">
            <w:pPr>
              <w:rPr>
                <w:rFonts w:cstheme="minorHAnsi"/>
                <w:i/>
                <w:iCs/>
                <w:sz w:val="24"/>
                <w:szCs w:val="24"/>
              </w:rPr>
            </w:pPr>
            <w:r>
              <w:rPr>
                <w:rFonts w:cstheme="minorHAnsi"/>
                <w:i/>
                <w:iCs/>
                <w:sz w:val="24"/>
                <w:szCs w:val="24"/>
              </w:rPr>
              <w:t>Please include observations, and whether evidence collected demonstrates compliance:</w:t>
            </w:r>
          </w:p>
          <w:p w14:paraId="48E4357B" w14:textId="45447171" w:rsidR="00923695" w:rsidRPr="00290426" w:rsidRDefault="00923695" w:rsidP="007F2949">
            <w:pPr>
              <w:rPr>
                <w:rFonts w:cstheme="minorHAnsi"/>
                <w:sz w:val="24"/>
                <w:szCs w:val="24"/>
              </w:rPr>
            </w:pPr>
          </w:p>
        </w:tc>
      </w:tr>
      <w:tr w:rsidR="005613D7" w:rsidRPr="00290426" w14:paraId="1156A0C0" w14:textId="77777777" w:rsidTr="4C94A7BB">
        <w:tc>
          <w:tcPr>
            <w:tcW w:w="12955" w:type="dxa"/>
            <w:gridSpan w:val="3"/>
            <w:shd w:val="clear" w:color="auto" w:fill="BFBFBF" w:themeFill="background1" w:themeFillShade="BF"/>
          </w:tcPr>
          <w:p w14:paraId="4EC5B251" w14:textId="77777777" w:rsidR="005613D7" w:rsidRPr="00290426" w:rsidRDefault="005613D7" w:rsidP="007F2949">
            <w:pPr>
              <w:rPr>
                <w:rFonts w:cstheme="minorHAnsi"/>
                <w:i/>
                <w:sz w:val="24"/>
                <w:szCs w:val="24"/>
              </w:rPr>
            </w:pPr>
          </w:p>
        </w:tc>
      </w:tr>
      <w:tr w:rsidR="005613D7" w:rsidRPr="00290426" w14:paraId="12F3D839" w14:textId="77777777" w:rsidTr="4C94A7BB">
        <w:trPr>
          <w:trHeight w:val="278"/>
        </w:trPr>
        <w:tc>
          <w:tcPr>
            <w:tcW w:w="783" w:type="dxa"/>
            <w:vMerge w:val="restart"/>
          </w:tcPr>
          <w:p w14:paraId="7B6DB07E" w14:textId="11DAB632" w:rsidR="005613D7" w:rsidRPr="00290426" w:rsidRDefault="005613D7" w:rsidP="007F2949">
            <w:pPr>
              <w:rPr>
                <w:rFonts w:cstheme="minorHAnsi"/>
                <w:sz w:val="24"/>
                <w:szCs w:val="24"/>
              </w:rPr>
            </w:pPr>
            <w:r>
              <w:rPr>
                <w:rFonts w:cstheme="minorHAnsi"/>
                <w:sz w:val="24"/>
                <w:szCs w:val="24"/>
              </w:rPr>
              <w:t>Q</w:t>
            </w:r>
            <w:r w:rsidR="00070041">
              <w:rPr>
                <w:rFonts w:cstheme="minorHAnsi"/>
                <w:sz w:val="24"/>
                <w:szCs w:val="24"/>
              </w:rPr>
              <w:t>8</w:t>
            </w:r>
            <w:r>
              <w:rPr>
                <w:rFonts w:cstheme="minorHAnsi"/>
                <w:sz w:val="24"/>
                <w:szCs w:val="24"/>
              </w:rPr>
              <w:t>.</w:t>
            </w:r>
          </w:p>
        </w:tc>
        <w:tc>
          <w:tcPr>
            <w:tcW w:w="12172" w:type="dxa"/>
            <w:gridSpan w:val="2"/>
          </w:tcPr>
          <w:p w14:paraId="3F429175" w14:textId="66FA11BE" w:rsidR="005613D7" w:rsidRPr="005613D7" w:rsidRDefault="005613D7" w:rsidP="007F2949">
            <w:pPr>
              <w:rPr>
                <w:b/>
                <w:bCs/>
                <w:i/>
                <w:iCs/>
                <w:sz w:val="24"/>
                <w:szCs w:val="24"/>
              </w:rPr>
            </w:pPr>
            <w:bookmarkStart w:id="3" w:name="_Hlk82775694"/>
            <w:r>
              <w:rPr>
                <w:b/>
                <w:bCs/>
                <w:i/>
                <w:iCs/>
                <w:sz w:val="24"/>
                <w:szCs w:val="24"/>
              </w:rPr>
              <w:t>If the above answer is “no”, skip question</w:t>
            </w:r>
            <w:r w:rsidR="00D0419D">
              <w:rPr>
                <w:b/>
                <w:bCs/>
                <w:i/>
                <w:iCs/>
                <w:sz w:val="24"/>
                <w:szCs w:val="24"/>
              </w:rPr>
              <w:t xml:space="preserve"> #8</w:t>
            </w:r>
            <w:r>
              <w:rPr>
                <w:b/>
                <w:bCs/>
                <w:i/>
                <w:iCs/>
                <w:sz w:val="24"/>
                <w:szCs w:val="24"/>
              </w:rPr>
              <w:t>.</w:t>
            </w:r>
          </w:p>
          <w:p w14:paraId="622E58BE" w14:textId="1641E78E" w:rsidR="005613D7" w:rsidRDefault="005613D7" w:rsidP="007F2949">
            <w:pPr>
              <w:rPr>
                <w:sz w:val="24"/>
                <w:szCs w:val="24"/>
              </w:rPr>
            </w:pPr>
            <w:r>
              <w:rPr>
                <w:sz w:val="24"/>
                <w:szCs w:val="24"/>
              </w:rPr>
              <w:t>What specific services are the individuals offered at this service location (</w:t>
            </w:r>
            <w:r w:rsidR="00F8022F">
              <w:rPr>
                <w:sz w:val="24"/>
                <w:szCs w:val="24"/>
              </w:rPr>
              <w:t xml:space="preserve">relating </w:t>
            </w:r>
            <w:r>
              <w:rPr>
                <w:sz w:val="24"/>
                <w:szCs w:val="24"/>
              </w:rPr>
              <w:t xml:space="preserve">to the question above) and are the </w:t>
            </w:r>
            <w:r w:rsidR="009A6B44">
              <w:rPr>
                <w:sz w:val="24"/>
                <w:szCs w:val="24"/>
              </w:rPr>
              <w:t>individuals</w:t>
            </w:r>
            <w:r>
              <w:rPr>
                <w:sz w:val="24"/>
                <w:szCs w:val="24"/>
              </w:rPr>
              <w:t xml:space="preserve"> given the freedom in choosing to access these same services off-site?</w:t>
            </w:r>
          </w:p>
          <w:bookmarkEnd w:id="3"/>
          <w:p w14:paraId="12A8FF60" w14:textId="77777777" w:rsidR="005613D7" w:rsidRPr="00290426" w:rsidRDefault="005613D7" w:rsidP="007F2949">
            <w:pPr>
              <w:rPr>
                <w:rFonts w:cstheme="minorHAnsi"/>
                <w:sz w:val="24"/>
                <w:szCs w:val="24"/>
              </w:rPr>
            </w:pPr>
          </w:p>
          <w:p w14:paraId="270F59C6" w14:textId="77777777" w:rsidR="005613D7" w:rsidRPr="00290426" w:rsidRDefault="005613D7" w:rsidP="007F2949">
            <w:pPr>
              <w:rPr>
                <w:rFonts w:cstheme="minorHAnsi"/>
                <w:sz w:val="24"/>
                <w:szCs w:val="24"/>
              </w:rPr>
            </w:pPr>
            <w:r w:rsidRPr="00290426">
              <w:rPr>
                <w:rFonts w:cstheme="minorHAnsi"/>
                <w:sz w:val="24"/>
                <w:szCs w:val="24"/>
              </w:rPr>
              <w:t>ODP Citation(s): §6100.182 Rights of the individual, §6100.261 Access to the Community, §2390.158 Facility Services, §2380.188 Facility Services</w:t>
            </w:r>
          </w:p>
        </w:tc>
      </w:tr>
      <w:tr w:rsidR="005613D7" w:rsidRPr="009B25F6" w14:paraId="17174691" w14:textId="77777777" w:rsidTr="4C94A7BB">
        <w:tc>
          <w:tcPr>
            <w:tcW w:w="783" w:type="dxa"/>
            <w:vMerge/>
          </w:tcPr>
          <w:p w14:paraId="2FBACDA3" w14:textId="77777777" w:rsidR="005613D7" w:rsidRPr="00290426" w:rsidRDefault="005613D7" w:rsidP="007F2949">
            <w:pPr>
              <w:rPr>
                <w:rFonts w:cstheme="minorHAnsi"/>
                <w:sz w:val="24"/>
                <w:szCs w:val="24"/>
              </w:rPr>
            </w:pPr>
          </w:p>
        </w:tc>
        <w:tc>
          <w:tcPr>
            <w:tcW w:w="2335" w:type="dxa"/>
          </w:tcPr>
          <w:p w14:paraId="2C6FB245" w14:textId="77777777" w:rsidR="005613D7" w:rsidRPr="00290426" w:rsidRDefault="005613D7" w:rsidP="007F2949">
            <w:pPr>
              <w:rPr>
                <w:rFonts w:cstheme="minorHAnsi"/>
                <w:sz w:val="24"/>
                <w:szCs w:val="24"/>
              </w:rPr>
            </w:pPr>
            <w:r w:rsidRPr="00290426">
              <w:rPr>
                <w:rFonts w:cstheme="minorHAnsi"/>
                <w:sz w:val="24"/>
                <w:szCs w:val="24"/>
              </w:rPr>
              <w:t>Suggestions of Evidence to be Collected</w:t>
            </w:r>
          </w:p>
        </w:tc>
        <w:tc>
          <w:tcPr>
            <w:tcW w:w="9837" w:type="dxa"/>
          </w:tcPr>
          <w:p w14:paraId="0C5B83B7" w14:textId="77777777" w:rsidR="005613D7" w:rsidRDefault="005613D7" w:rsidP="007F2949">
            <w:pPr>
              <w:pStyle w:val="ListParagraph"/>
              <w:numPr>
                <w:ilvl w:val="0"/>
                <w:numId w:val="28"/>
              </w:numPr>
              <w:ind w:left="406" w:hanging="406"/>
              <w:rPr>
                <w:sz w:val="24"/>
                <w:szCs w:val="24"/>
              </w:rPr>
            </w:pPr>
            <w:r>
              <w:rPr>
                <w:sz w:val="24"/>
                <w:szCs w:val="24"/>
              </w:rPr>
              <w:t xml:space="preserve">Provider’s attestation </w:t>
            </w:r>
          </w:p>
          <w:p w14:paraId="23D66613" w14:textId="77777777" w:rsidR="005613D7" w:rsidRDefault="005613D7" w:rsidP="007F2949">
            <w:pPr>
              <w:pStyle w:val="ListParagraph"/>
              <w:numPr>
                <w:ilvl w:val="0"/>
                <w:numId w:val="28"/>
              </w:numPr>
              <w:ind w:left="406" w:hanging="406"/>
              <w:rPr>
                <w:sz w:val="24"/>
                <w:szCs w:val="24"/>
              </w:rPr>
            </w:pPr>
            <w:proofErr w:type="gramStart"/>
            <w:r>
              <w:rPr>
                <w:sz w:val="24"/>
                <w:szCs w:val="24"/>
              </w:rPr>
              <w:t>Individual’s  interview</w:t>
            </w:r>
            <w:proofErr w:type="gramEnd"/>
            <w:r>
              <w:rPr>
                <w:sz w:val="24"/>
                <w:szCs w:val="24"/>
              </w:rPr>
              <w:t xml:space="preserve"> response</w:t>
            </w:r>
          </w:p>
          <w:p w14:paraId="083291FD" w14:textId="20D19D7C" w:rsidR="005613D7" w:rsidRPr="009B25F6" w:rsidRDefault="005613D7" w:rsidP="007F2949">
            <w:pPr>
              <w:pStyle w:val="ListParagraph"/>
              <w:numPr>
                <w:ilvl w:val="0"/>
                <w:numId w:val="28"/>
              </w:numPr>
              <w:ind w:left="406" w:hanging="406"/>
              <w:rPr>
                <w:sz w:val="24"/>
                <w:szCs w:val="24"/>
              </w:rPr>
            </w:pPr>
            <w:r>
              <w:rPr>
                <w:sz w:val="24"/>
                <w:szCs w:val="24"/>
              </w:rPr>
              <w:t>Documentation that shows the individual was asked about receiving the same services outside of the service location</w:t>
            </w:r>
          </w:p>
        </w:tc>
      </w:tr>
      <w:tr w:rsidR="00BA4D72" w:rsidRPr="009B25F6" w14:paraId="7A5AD75F" w14:textId="77777777" w:rsidTr="4C94A7BB">
        <w:tc>
          <w:tcPr>
            <w:tcW w:w="783" w:type="dxa"/>
            <w:vMerge/>
          </w:tcPr>
          <w:p w14:paraId="192269A6" w14:textId="77777777" w:rsidR="00BA4D72" w:rsidRPr="00290426" w:rsidRDefault="00BA4D72" w:rsidP="007F2949">
            <w:pPr>
              <w:rPr>
                <w:rFonts w:cstheme="minorHAnsi"/>
                <w:sz w:val="24"/>
                <w:szCs w:val="24"/>
              </w:rPr>
            </w:pPr>
          </w:p>
        </w:tc>
        <w:tc>
          <w:tcPr>
            <w:tcW w:w="2335" w:type="dxa"/>
          </w:tcPr>
          <w:p w14:paraId="583BD601" w14:textId="0A0554DF" w:rsidR="00BA4D72" w:rsidRPr="00290426" w:rsidRDefault="00BA4D72" w:rsidP="007F2949">
            <w:pPr>
              <w:rPr>
                <w:rFonts w:cstheme="minorHAnsi"/>
                <w:sz w:val="24"/>
                <w:szCs w:val="24"/>
              </w:rPr>
            </w:pPr>
            <w:r>
              <w:rPr>
                <w:rFonts w:cstheme="minorHAnsi"/>
                <w:sz w:val="24"/>
                <w:szCs w:val="24"/>
              </w:rPr>
              <w:t>Response:</w:t>
            </w:r>
          </w:p>
        </w:tc>
        <w:tc>
          <w:tcPr>
            <w:tcW w:w="9837" w:type="dxa"/>
          </w:tcPr>
          <w:p w14:paraId="0A8DBB65" w14:textId="77777777" w:rsidR="00BA4D72" w:rsidRPr="00BA4D72" w:rsidRDefault="00BA4D72" w:rsidP="007F2949">
            <w:pPr>
              <w:rPr>
                <w:sz w:val="24"/>
                <w:szCs w:val="24"/>
              </w:rPr>
            </w:pPr>
          </w:p>
        </w:tc>
      </w:tr>
      <w:tr w:rsidR="005613D7" w:rsidRPr="00290426" w14:paraId="4D20B672" w14:textId="77777777" w:rsidTr="4C94A7BB">
        <w:tc>
          <w:tcPr>
            <w:tcW w:w="783" w:type="dxa"/>
            <w:vMerge/>
          </w:tcPr>
          <w:p w14:paraId="72FAF03B" w14:textId="77777777" w:rsidR="005613D7" w:rsidRPr="00290426" w:rsidRDefault="005613D7" w:rsidP="007F2949">
            <w:pPr>
              <w:rPr>
                <w:rFonts w:cstheme="minorHAnsi"/>
                <w:sz w:val="24"/>
                <w:szCs w:val="24"/>
              </w:rPr>
            </w:pPr>
          </w:p>
        </w:tc>
        <w:tc>
          <w:tcPr>
            <w:tcW w:w="2335" w:type="dxa"/>
          </w:tcPr>
          <w:p w14:paraId="1FDEF32F" w14:textId="3E8559AB" w:rsidR="005613D7" w:rsidRPr="00290426" w:rsidRDefault="00C23D12" w:rsidP="007F2949">
            <w:pPr>
              <w:rPr>
                <w:rFonts w:cstheme="minorHAnsi"/>
                <w:sz w:val="24"/>
                <w:szCs w:val="24"/>
              </w:rPr>
            </w:pPr>
            <w:r>
              <w:rPr>
                <w:rFonts w:cstheme="minorHAnsi"/>
                <w:sz w:val="24"/>
                <w:szCs w:val="24"/>
              </w:rPr>
              <w:t>Temple Notes</w:t>
            </w:r>
            <w:r w:rsidR="00923695">
              <w:rPr>
                <w:rFonts w:cstheme="minorHAnsi"/>
                <w:sz w:val="24"/>
                <w:szCs w:val="24"/>
              </w:rPr>
              <w:t>:</w:t>
            </w:r>
          </w:p>
        </w:tc>
        <w:tc>
          <w:tcPr>
            <w:tcW w:w="9837" w:type="dxa"/>
          </w:tcPr>
          <w:p w14:paraId="47240D58" w14:textId="4830BE2B" w:rsidR="005613D7" w:rsidRPr="00290426" w:rsidRDefault="000B14D3" w:rsidP="007F2949">
            <w:pPr>
              <w:rPr>
                <w:rFonts w:cstheme="minorHAnsi"/>
                <w:sz w:val="24"/>
                <w:szCs w:val="24"/>
              </w:rPr>
            </w:pPr>
            <w:r>
              <w:rPr>
                <w:rFonts w:cstheme="minorHAnsi"/>
                <w:i/>
                <w:iCs/>
                <w:sz w:val="24"/>
                <w:szCs w:val="24"/>
              </w:rPr>
              <w:t>Please include observations, and whether evidence collected demonstrates compliance:</w:t>
            </w:r>
          </w:p>
        </w:tc>
      </w:tr>
      <w:tr w:rsidR="00C20205" w:rsidRPr="00290426" w14:paraId="3A81AA58" w14:textId="77777777" w:rsidTr="4C94A7BB">
        <w:trPr>
          <w:trHeight w:val="278"/>
        </w:trPr>
        <w:tc>
          <w:tcPr>
            <w:tcW w:w="12955" w:type="dxa"/>
            <w:gridSpan w:val="3"/>
            <w:shd w:val="clear" w:color="auto" w:fill="BFBFBF" w:themeFill="background1" w:themeFillShade="BF"/>
          </w:tcPr>
          <w:p w14:paraId="6163535B" w14:textId="77777777" w:rsidR="00C20205" w:rsidRPr="00290426" w:rsidRDefault="00C20205" w:rsidP="007F2949">
            <w:pPr>
              <w:rPr>
                <w:rFonts w:cstheme="minorHAnsi"/>
                <w:b/>
                <w:bCs/>
                <w:i/>
                <w:iCs/>
                <w:sz w:val="24"/>
                <w:szCs w:val="24"/>
              </w:rPr>
            </w:pPr>
          </w:p>
        </w:tc>
      </w:tr>
      <w:tr w:rsidR="000A635F" w:rsidRPr="00290426" w14:paraId="0B17D013" w14:textId="77777777" w:rsidTr="4C94A7BB">
        <w:tc>
          <w:tcPr>
            <w:tcW w:w="783" w:type="dxa"/>
            <w:vMerge w:val="restart"/>
            <w:tcBorders>
              <w:top w:val="single" w:sz="4" w:space="0" w:color="auto"/>
            </w:tcBorders>
          </w:tcPr>
          <w:p w14:paraId="58E1B77C" w14:textId="3ADD5576" w:rsidR="000A635F" w:rsidRPr="00290426" w:rsidRDefault="009970E2" w:rsidP="007F2949">
            <w:pPr>
              <w:rPr>
                <w:rFonts w:cstheme="minorHAnsi"/>
                <w:sz w:val="24"/>
                <w:szCs w:val="24"/>
              </w:rPr>
            </w:pPr>
            <w:r>
              <w:rPr>
                <w:rFonts w:cstheme="minorHAnsi"/>
                <w:sz w:val="24"/>
                <w:szCs w:val="24"/>
              </w:rPr>
              <w:t>Q</w:t>
            </w:r>
            <w:r w:rsidR="00070041">
              <w:rPr>
                <w:rFonts w:cstheme="minorHAnsi"/>
                <w:sz w:val="24"/>
                <w:szCs w:val="24"/>
              </w:rPr>
              <w:t>9</w:t>
            </w:r>
            <w:r>
              <w:rPr>
                <w:rFonts w:cstheme="minorHAnsi"/>
                <w:sz w:val="24"/>
                <w:szCs w:val="24"/>
              </w:rPr>
              <w:t>.</w:t>
            </w:r>
          </w:p>
          <w:p w14:paraId="6648EC5B" w14:textId="77777777" w:rsidR="000A635F" w:rsidRPr="00290426" w:rsidRDefault="000A635F" w:rsidP="007F2949">
            <w:pPr>
              <w:rPr>
                <w:rFonts w:cstheme="minorHAnsi"/>
                <w:sz w:val="24"/>
                <w:szCs w:val="24"/>
              </w:rPr>
            </w:pPr>
          </w:p>
          <w:p w14:paraId="16A056DF" w14:textId="77777777" w:rsidR="000A635F" w:rsidRPr="00290426" w:rsidRDefault="000A635F" w:rsidP="007F2949">
            <w:pPr>
              <w:rPr>
                <w:rFonts w:cstheme="minorHAnsi"/>
                <w:sz w:val="24"/>
                <w:szCs w:val="24"/>
              </w:rPr>
            </w:pPr>
          </w:p>
        </w:tc>
        <w:tc>
          <w:tcPr>
            <w:tcW w:w="12172" w:type="dxa"/>
            <w:gridSpan w:val="2"/>
            <w:tcBorders>
              <w:top w:val="single" w:sz="4" w:space="0" w:color="auto"/>
            </w:tcBorders>
          </w:tcPr>
          <w:p w14:paraId="1A2C9513" w14:textId="3507FA39" w:rsidR="00747CCA" w:rsidRPr="00290426" w:rsidRDefault="00147702" w:rsidP="007F2949">
            <w:pPr>
              <w:rPr>
                <w:sz w:val="24"/>
                <w:szCs w:val="24"/>
              </w:rPr>
            </w:pPr>
            <w:r w:rsidRPr="00290426">
              <w:rPr>
                <w:rFonts w:cstheme="minorHAnsi"/>
                <w:sz w:val="24"/>
                <w:szCs w:val="24"/>
              </w:rPr>
              <w:t>How do you ensure that</w:t>
            </w:r>
            <w:r w:rsidR="000A635F" w:rsidRPr="00290426">
              <w:rPr>
                <w:rFonts w:cstheme="minorHAnsi"/>
                <w:sz w:val="24"/>
                <w:szCs w:val="24"/>
              </w:rPr>
              <w:t xml:space="preserve"> all individuals at this service location have the freedom to move in</w:t>
            </w:r>
            <w:r w:rsidR="00510B9C">
              <w:rPr>
                <w:rFonts w:cstheme="minorHAnsi"/>
                <w:sz w:val="24"/>
                <w:szCs w:val="24"/>
              </w:rPr>
              <w:t>side</w:t>
            </w:r>
            <w:r w:rsidR="000A635F" w:rsidRPr="00290426">
              <w:rPr>
                <w:rFonts w:cstheme="minorHAnsi"/>
                <w:sz w:val="24"/>
                <w:szCs w:val="24"/>
              </w:rPr>
              <w:t xml:space="preserve"> AND outside the service location with or without supervision as specified in their ISP?</w:t>
            </w:r>
            <w:r w:rsidR="00747CCA" w:rsidRPr="00290426">
              <w:rPr>
                <w:rFonts w:cstheme="minorHAnsi"/>
                <w:sz w:val="24"/>
                <w:szCs w:val="24"/>
              </w:rPr>
              <w:t xml:space="preserve"> </w:t>
            </w:r>
            <w:r w:rsidR="00747CCA" w:rsidRPr="00290426">
              <w:rPr>
                <w:sz w:val="24"/>
                <w:szCs w:val="24"/>
              </w:rPr>
              <w:t xml:space="preserve">Are there any </w:t>
            </w:r>
            <w:r w:rsidR="002C3541">
              <w:rPr>
                <w:sz w:val="24"/>
                <w:szCs w:val="24"/>
              </w:rPr>
              <w:t xml:space="preserve">physical or nonphysical </w:t>
            </w:r>
            <w:r w:rsidR="00747CCA" w:rsidRPr="00290426">
              <w:rPr>
                <w:sz w:val="24"/>
                <w:szCs w:val="24"/>
              </w:rPr>
              <w:t xml:space="preserve">barriers that prevent individuals’ movement such as the following? </w:t>
            </w:r>
          </w:p>
          <w:p w14:paraId="3B5FBFBC" w14:textId="77777777" w:rsidR="00747CCA" w:rsidRPr="00290426" w:rsidRDefault="00747CCA" w:rsidP="007F2949">
            <w:pPr>
              <w:pStyle w:val="ListParagraph"/>
              <w:numPr>
                <w:ilvl w:val="0"/>
                <w:numId w:val="13"/>
              </w:numPr>
              <w:spacing w:after="160"/>
              <w:rPr>
                <w:sz w:val="24"/>
                <w:szCs w:val="24"/>
              </w:rPr>
            </w:pPr>
            <w:r w:rsidRPr="00290426">
              <w:rPr>
                <w:sz w:val="24"/>
                <w:szCs w:val="24"/>
              </w:rPr>
              <w:t>Gates</w:t>
            </w:r>
          </w:p>
          <w:p w14:paraId="634B7439" w14:textId="77777777" w:rsidR="00747CCA" w:rsidRPr="00290426" w:rsidRDefault="00747CCA" w:rsidP="007F2949">
            <w:pPr>
              <w:pStyle w:val="ListParagraph"/>
              <w:numPr>
                <w:ilvl w:val="0"/>
                <w:numId w:val="13"/>
              </w:numPr>
              <w:spacing w:after="160"/>
              <w:rPr>
                <w:sz w:val="24"/>
                <w:szCs w:val="24"/>
              </w:rPr>
            </w:pPr>
            <w:r w:rsidRPr="00290426">
              <w:rPr>
                <w:sz w:val="24"/>
                <w:szCs w:val="24"/>
              </w:rPr>
              <w:lastRenderedPageBreak/>
              <w:t>Locked doors</w:t>
            </w:r>
          </w:p>
          <w:p w14:paraId="60B6A23F" w14:textId="77777777" w:rsidR="00747CCA" w:rsidRPr="00290426" w:rsidRDefault="00747CCA" w:rsidP="007F2949">
            <w:pPr>
              <w:pStyle w:val="ListParagraph"/>
              <w:numPr>
                <w:ilvl w:val="0"/>
                <w:numId w:val="13"/>
              </w:numPr>
              <w:spacing w:after="160"/>
              <w:rPr>
                <w:sz w:val="24"/>
                <w:szCs w:val="24"/>
              </w:rPr>
            </w:pPr>
            <w:r w:rsidRPr="00290426">
              <w:rPr>
                <w:sz w:val="24"/>
                <w:szCs w:val="24"/>
              </w:rPr>
              <w:t>Fences</w:t>
            </w:r>
          </w:p>
          <w:p w14:paraId="4454C036" w14:textId="78F9C438" w:rsidR="005613D7" w:rsidRDefault="005613D7" w:rsidP="007F2949">
            <w:pPr>
              <w:pStyle w:val="ListParagraph"/>
              <w:numPr>
                <w:ilvl w:val="0"/>
                <w:numId w:val="13"/>
              </w:numPr>
              <w:spacing w:after="160"/>
              <w:rPr>
                <w:sz w:val="24"/>
                <w:szCs w:val="24"/>
              </w:rPr>
            </w:pPr>
            <w:r>
              <w:rPr>
                <w:sz w:val="24"/>
                <w:szCs w:val="24"/>
              </w:rPr>
              <w:t>Verbal direction</w:t>
            </w:r>
          </w:p>
          <w:p w14:paraId="20E987E0" w14:textId="53A74936" w:rsidR="002C3541" w:rsidRDefault="002C3541" w:rsidP="007F2949">
            <w:pPr>
              <w:pStyle w:val="ListParagraph"/>
              <w:numPr>
                <w:ilvl w:val="0"/>
                <w:numId w:val="13"/>
              </w:numPr>
              <w:spacing w:after="160"/>
              <w:rPr>
                <w:sz w:val="24"/>
                <w:szCs w:val="24"/>
              </w:rPr>
            </w:pPr>
            <w:r>
              <w:rPr>
                <w:sz w:val="24"/>
                <w:szCs w:val="24"/>
              </w:rPr>
              <w:t>Nonverbal direction</w:t>
            </w:r>
          </w:p>
          <w:p w14:paraId="29E25E10" w14:textId="58BEE447" w:rsidR="002C3541" w:rsidRDefault="002C3541" w:rsidP="007F2949">
            <w:pPr>
              <w:pStyle w:val="ListParagraph"/>
              <w:numPr>
                <w:ilvl w:val="0"/>
                <w:numId w:val="13"/>
              </w:numPr>
              <w:spacing w:after="160"/>
              <w:rPr>
                <w:sz w:val="24"/>
                <w:szCs w:val="24"/>
              </w:rPr>
            </w:pPr>
            <w:r>
              <w:rPr>
                <w:sz w:val="24"/>
                <w:szCs w:val="24"/>
              </w:rPr>
              <w:t>Signs, posters, arrows, etc. that discourages and/or restricts access</w:t>
            </w:r>
          </w:p>
          <w:p w14:paraId="010FA3B5" w14:textId="54DF366F" w:rsidR="002218A9" w:rsidRPr="00990FE7" w:rsidRDefault="00747CCA" w:rsidP="007F2949">
            <w:pPr>
              <w:pStyle w:val="ListParagraph"/>
              <w:numPr>
                <w:ilvl w:val="0"/>
                <w:numId w:val="13"/>
              </w:numPr>
              <w:spacing w:after="160"/>
              <w:rPr>
                <w:sz w:val="24"/>
                <w:szCs w:val="24"/>
              </w:rPr>
            </w:pPr>
            <w:r w:rsidRPr="00290426">
              <w:rPr>
                <w:sz w:val="24"/>
                <w:szCs w:val="24"/>
              </w:rPr>
              <w:t>Other</w:t>
            </w:r>
            <w:r w:rsidR="002C3541">
              <w:rPr>
                <w:sz w:val="24"/>
                <w:szCs w:val="24"/>
              </w:rPr>
              <w:t xml:space="preserve"> (please explain)</w:t>
            </w:r>
          </w:p>
          <w:p w14:paraId="48915933" w14:textId="574BCF8F" w:rsidR="000A635F" w:rsidRPr="00290426" w:rsidRDefault="000A635F" w:rsidP="007F2949">
            <w:pPr>
              <w:rPr>
                <w:rFonts w:cstheme="minorHAnsi"/>
                <w:sz w:val="24"/>
                <w:szCs w:val="24"/>
              </w:rPr>
            </w:pPr>
            <w:r w:rsidRPr="00290426">
              <w:rPr>
                <w:rFonts w:cstheme="minorHAnsi"/>
                <w:sz w:val="24"/>
                <w:szCs w:val="24"/>
              </w:rPr>
              <w:t>ODP Citation(s): §2380.21 Individual rights, §2380.51 Special accommodations, §2380.151 Definition of restrictive procedures, §2390.5 Definitions, §2390.21 Client rights, §2390.51 Accommodations for physically handicapped clients,</w:t>
            </w:r>
            <w:r w:rsidR="00C61722" w:rsidRPr="00290426">
              <w:rPr>
                <w:rFonts w:cstheme="minorHAnsi"/>
                <w:sz w:val="24"/>
                <w:szCs w:val="24"/>
              </w:rPr>
              <w:t xml:space="preserve"> </w:t>
            </w:r>
            <w:r w:rsidRPr="00290426">
              <w:rPr>
                <w:rFonts w:cstheme="minorHAnsi"/>
                <w:sz w:val="24"/>
                <w:szCs w:val="24"/>
              </w:rPr>
              <w:t>§2390.155 Content of the individual plan, §6100.341</w:t>
            </w:r>
            <w:r w:rsidR="00A25810">
              <w:rPr>
                <w:rFonts w:cstheme="minorHAnsi"/>
                <w:sz w:val="24"/>
                <w:szCs w:val="24"/>
              </w:rPr>
              <w:t xml:space="preserve"> </w:t>
            </w:r>
            <w:r w:rsidRPr="00290426">
              <w:rPr>
                <w:rFonts w:cstheme="minorHAnsi"/>
                <w:sz w:val="24"/>
                <w:szCs w:val="24"/>
              </w:rPr>
              <w:t>Definition of restrictive procedures, §6100.184 Negotiation of choices, §6100.443 Integration</w:t>
            </w:r>
          </w:p>
        </w:tc>
      </w:tr>
      <w:tr w:rsidR="000A635F" w:rsidRPr="00290426" w14:paraId="0BEDAC35" w14:textId="77777777" w:rsidTr="4C94A7BB">
        <w:tc>
          <w:tcPr>
            <w:tcW w:w="783" w:type="dxa"/>
            <w:vMerge/>
          </w:tcPr>
          <w:p w14:paraId="2B961483" w14:textId="77777777" w:rsidR="000A635F" w:rsidRPr="00290426" w:rsidRDefault="000A635F" w:rsidP="007F2949">
            <w:pPr>
              <w:rPr>
                <w:rFonts w:cstheme="minorHAnsi"/>
                <w:sz w:val="24"/>
                <w:szCs w:val="24"/>
              </w:rPr>
            </w:pPr>
          </w:p>
        </w:tc>
        <w:tc>
          <w:tcPr>
            <w:tcW w:w="2335" w:type="dxa"/>
          </w:tcPr>
          <w:p w14:paraId="379DB47D" w14:textId="6CDC37D3" w:rsidR="000A635F" w:rsidRPr="00290426" w:rsidRDefault="00101C15" w:rsidP="007F2949">
            <w:pPr>
              <w:rPr>
                <w:rFonts w:cstheme="minorHAnsi"/>
                <w:sz w:val="24"/>
                <w:szCs w:val="24"/>
              </w:rPr>
            </w:pPr>
            <w:r w:rsidRPr="00290426">
              <w:rPr>
                <w:rFonts w:cstheme="minorHAnsi"/>
                <w:sz w:val="24"/>
                <w:szCs w:val="24"/>
              </w:rPr>
              <w:t>Suggestions</w:t>
            </w:r>
            <w:r w:rsidR="000A635F" w:rsidRPr="00290426">
              <w:rPr>
                <w:rFonts w:cstheme="minorHAnsi"/>
                <w:sz w:val="24"/>
                <w:szCs w:val="24"/>
              </w:rPr>
              <w:t xml:space="preserve"> of Evidence to be Collected</w:t>
            </w:r>
          </w:p>
        </w:tc>
        <w:tc>
          <w:tcPr>
            <w:tcW w:w="9837" w:type="dxa"/>
          </w:tcPr>
          <w:p w14:paraId="3A951EC5" w14:textId="77777777" w:rsidR="002218A9" w:rsidRDefault="009B25F6" w:rsidP="007F2949">
            <w:pPr>
              <w:pStyle w:val="ListParagraph"/>
              <w:numPr>
                <w:ilvl w:val="0"/>
                <w:numId w:val="29"/>
              </w:numPr>
              <w:ind w:left="406" w:hanging="406"/>
              <w:rPr>
                <w:rFonts w:cstheme="minorHAnsi"/>
                <w:bCs/>
                <w:sz w:val="24"/>
                <w:szCs w:val="24"/>
              </w:rPr>
            </w:pPr>
            <w:r w:rsidRPr="009B25F6">
              <w:rPr>
                <w:rFonts w:cstheme="minorHAnsi"/>
                <w:bCs/>
                <w:sz w:val="24"/>
                <w:szCs w:val="24"/>
              </w:rPr>
              <w:t>Individual Support Plan</w:t>
            </w:r>
          </w:p>
          <w:p w14:paraId="45AA3E8E" w14:textId="2E608988" w:rsidR="009B25F6" w:rsidRDefault="009B25F6" w:rsidP="007F2949">
            <w:pPr>
              <w:pStyle w:val="ListParagraph"/>
              <w:numPr>
                <w:ilvl w:val="0"/>
                <w:numId w:val="29"/>
              </w:numPr>
              <w:ind w:left="406" w:hanging="406"/>
              <w:rPr>
                <w:rFonts w:cstheme="minorHAnsi"/>
                <w:bCs/>
                <w:sz w:val="24"/>
                <w:szCs w:val="24"/>
              </w:rPr>
            </w:pPr>
            <w:r w:rsidRPr="009B25F6">
              <w:rPr>
                <w:rFonts w:cstheme="minorHAnsi"/>
                <w:bCs/>
                <w:sz w:val="24"/>
                <w:szCs w:val="24"/>
              </w:rPr>
              <w:t>Documentation of any observation or discussion of barriers affecting any individuals served at the service location that would prevent those individuals from having the freedom to move about the property</w:t>
            </w:r>
            <w:r w:rsidR="002C3541">
              <w:rPr>
                <w:rFonts w:cstheme="minorHAnsi"/>
                <w:bCs/>
                <w:sz w:val="24"/>
                <w:szCs w:val="24"/>
              </w:rPr>
              <w:t xml:space="preserve"> (including how staff communicate with the individual)</w:t>
            </w:r>
          </w:p>
          <w:p w14:paraId="7462F9E0" w14:textId="09315C2F" w:rsidR="009B25F6" w:rsidRPr="00290426" w:rsidRDefault="009B25F6" w:rsidP="007F2949">
            <w:pPr>
              <w:pStyle w:val="ListParagraph"/>
              <w:numPr>
                <w:ilvl w:val="0"/>
                <w:numId w:val="31"/>
              </w:numPr>
              <w:rPr>
                <w:rFonts w:cstheme="minorHAnsi"/>
                <w:bCs/>
                <w:sz w:val="24"/>
                <w:szCs w:val="24"/>
              </w:rPr>
            </w:pPr>
            <w:r w:rsidRPr="00290426">
              <w:rPr>
                <w:rFonts w:cstheme="minorHAnsi"/>
                <w:bCs/>
                <w:sz w:val="24"/>
                <w:szCs w:val="24"/>
              </w:rPr>
              <w:t>If applicable, documentation of the behavior support component of the individual plan can be reviewed if certain individuals are identified as experiencing any barriers at the service location.</w:t>
            </w:r>
          </w:p>
          <w:p w14:paraId="1418F4BF" w14:textId="77777777" w:rsidR="009B25F6" w:rsidRPr="009B25F6" w:rsidRDefault="009B25F6" w:rsidP="007F2949">
            <w:pPr>
              <w:pStyle w:val="ListParagraph"/>
              <w:numPr>
                <w:ilvl w:val="0"/>
                <w:numId w:val="29"/>
              </w:numPr>
              <w:ind w:left="406" w:hanging="406"/>
              <w:rPr>
                <w:rFonts w:cstheme="minorHAnsi"/>
                <w:bCs/>
                <w:sz w:val="24"/>
                <w:szCs w:val="24"/>
              </w:rPr>
            </w:pPr>
            <w:r w:rsidRPr="009B25F6">
              <w:rPr>
                <w:rFonts w:cstheme="minorHAnsi"/>
                <w:bCs/>
                <w:sz w:val="24"/>
                <w:szCs w:val="24"/>
              </w:rPr>
              <w:t>Individual interview responses</w:t>
            </w:r>
          </w:p>
          <w:p w14:paraId="38220384" w14:textId="1C720C4B" w:rsidR="009B25F6" w:rsidRPr="009B25F6" w:rsidRDefault="009B25F6" w:rsidP="007F2949">
            <w:pPr>
              <w:pStyle w:val="ListParagraph"/>
              <w:numPr>
                <w:ilvl w:val="0"/>
                <w:numId w:val="29"/>
              </w:numPr>
              <w:ind w:left="406" w:hanging="406"/>
              <w:rPr>
                <w:rFonts w:cstheme="minorHAnsi"/>
                <w:bCs/>
                <w:sz w:val="24"/>
                <w:szCs w:val="24"/>
              </w:rPr>
            </w:pPr>
            <w:r w:rsidRPr="009B25F6">
              <w:rPr>
                <w:rFonts w:cstheme="minorHAnsi"/>
                <w:bCs/>
                <w:sz w:val="24"/>
                <w:szCs w:val="24"/>
              </w:rPr>
              <w:t>Service location supervision or staffing plans, policies, or procedures</w:t>
            </w:r>
          </w:p>
        </w:tc>
      </w:tr>
      <w:tr w:rsidR="00BA4D72" w:rsidRPr="00290426" w14:paraId="26ECA94B" w14:textId="77777777" w:rsidTr="4C94A7BB">
        <w:tc>
          <w:tcPr>
            <w:tcW w:w="783" w:type="dxa"/>
            <w:vMerge/>
          </w:tcPr>
          <w:p w14:paraId="433B16DB" w14:textId="77777777" w:rsidR="00BA4D72" w:rsidRPr="00290426" w:rsidRDefault="00BA4D72" w:rsidP="007F2949">
            <w:pPr>
              <w:rPr>
                <w:rFonts w:cstheme="minorHAnsi"/>
                <w:sz w:val="24"/>
                <w:szCs w:val="24"/>
              </w:rPr>
            </w:pPr>
          </w:p>
        </w:tc>
        <w:tc>
          <w:tcPr>
            <w:tcW w:w="2335" w:type="dxa"/>
          </w:tcPr>
          <w:p w14:paraId="4CE8B7B6" w14:textId="60275A97" w:rsidR="00BA4D72" w:rsidRPr="00290426" w:rsidRDefault="00BA4D72" w:rsidP="007F2949">
            <w:pPr>
              <w:rPr>
                <w:rFonts w:cstheme="minorHAnsi"/>
                <w:sz w:val="24"/>
                <w:szCs w:val="24"/>
              </w:rPr>
            </w:pPr>
            <w:r>
              <w:rPr>
                <w:rFonts w:cstheme="minorHAnsi"/>
                <w:sz w:val="24"/>
                <w:szCs w:val="24"/>
              </w:rPr>
              <w:t>Response:</w:t>
            </w:r>
          </w:p>
        </w:tc>
        <w:tc>
          <w:tcPr>
            <w:tcW w:w="9837" w:type="dxa"/>
          </w:tcPr>
          <w:p w14:paraId="16DC927E" w14:textId="77777777" w:rsidR="00BA4D72" w:rsidRPr="00BA4D72" w:rsidRDefault="00BA4D72" w:rsidP="007F2949">
            <w:pPr>
              <w:rPr>
                <w:rFonts w:cstheme="minorHAnsi"/>
                <w:bCs/>
                <w:sz w:val="24"/>
                <w:szCs w:val="24"/>
              </w:rPr>
            </w:pPr>
          </w:p>
        </w:tc>
      </w:tr>
      <w:tr w:rsidR="000A635F" w:rsidRPr="00290426" w14:paraId="30148370" w14:textId="77777777" w:rsidTr="4C94A7BB">
        <w:tc>
          <w:tcPr>
            <w:tcW w:w="783" w:type="dxa"/>
            <w:vMerge/>
          </w:tcPr>
          <w:p w14:paraId="37F42B25" w14:textId="77777777" w:rsidR="000A635F" w:rsidRPr="00290426" w:rsidRDefault="000A635F" w:rsidP="007F2949">
            <w:pPr>
              <w:rPr>
                <w:rFonts w:cstheme="minorHAnsi"/>
                <w:sz w:val="24"/>
                <w:szCs w:val="24"/>
              </w:rPr>
            </w:pPr>
          </w:p>
        </w:tc>
        <w:tc>
          <w:tcPr>
            <w:tcW w:w="2335" w:type="dxa"/>
          </w:tcPr>
          <w:p w14:paraId="2D2805A1" w14:textId="1FD1364C" w:rsidR="000A635F" w:rsidRPr="00290426" w:rsidRDefault="00C23D12" w:rsidP="007F2949">
            <w:pPr>
              <w:rPr>
                <w:rFonts w:cstheme="minorHAnsi"/>
                <w:sz w:val="24"/>
                <w:szCs w:val="24"/>
              </w:rPr>
            </w:pPr>
            <w:r>
              <w:rPr>
                <w:rFonts w:cstheme="minorHAnsi"/>
                <w:sz w:val="24"/>
                <w:szCs w:val="24"/>
              </w:rPr>
              <w:t>Temple Notes</w:t>
            </w:r>
            <w:r w:rsidR="00923695">
              <w:rPr>
                <w:rFonts w:cstheme="minorHAnsi"/>
                <w:sz w:val="24"/>
                <w:szCs w:val="24"/>
              </w:rPr>
              <w:t>:</w:t>
            </w:r>
          </w:p>
        </w:tc>
        <w:tc>
          <w:tcPr>
            <w:tcW w:w="9837" w:type="dxa"/>
          </w:tcPr>
          <w:p w14:paraId="2153F1A0" w14:textId="3AC26E0F" w:rsidR="000A635F" w:rsidRDefault="000B14D3" w:rsidP="007F2949">
            <w:pPr>
              <w:rPr>
                <w:rFonts w:cstheme="minorHAnsi"/>
                <w:i/>
                <w:iCs/>
                <w:sz w:val="24"/>
                <w:szCs w:val="24"/>
              </w:rPr>
            </w:pPr>
            <w:r>
              <w:rPr>
                <w:rFonts w:cstheme="minorHAnsi"/>
                <w:i/>
                <w:iCs/>
                <w:sz w:val="24"/>
                <w:szCs w:val="24"/>
              </w:rPr>
              <w:t>Please include observations, and whether evidence collected demonstrates compliance:</w:t>
            </w:r>
          </w:p>
          <w:p w14:paraId="736CCD7F" w14:textId="2185B3EB" w:rsidR="00923695" w:rsidRPr="00290426" w:rsidRDefault="00923695" w:rsidP="007F2949">
            <w:pPr>
              <w:rPr>
                <w:rFonts w:cstheme="minorHAnsi"/>
                <w:sz w:val="24"/>
                <w:szCs w:val="24"/>
              </w:rPr>
            </w:pPr>
          </w:p>
        </w:tc>
      </w:tr>
    </w:tbl>
    <w:p w14:paraId="053FA8CA" w14:textId="77777777" w:rsidR="00EB3FB9" w:rsidRPr="00290426" w:rsidRDefault="00EB3FB9" w:rsidP="007F2949">
      <w:pPr>
        <w:spacing w:line="240" w:lineRule="auto"/>
        <w:rPr>
          <w:rFonts w:cstheme="minorHAnsi"/>
          <w:sz w:val="24"/>
          <w:szCs w:val="24"/>
        </w:rPr>
      </w:pPr>
    </w:p>
    <w:tbl>
      <w:tblPr>
        <w:tblStyle w:val="TableGrid"/>
        <w:tblW w:w="0" w:type="auto"/>
        <w:tblLook w:val="04A0" w:firstRow="1" w:lastRow="0" w:firstColumn="1" w:lastColumn="0" w:noHBand="0" w:noVBand="1"/>
      </w:tblPr>
      <w:tblGrid>
        <w:gridCol w:w="805"/>
        <w:gridCol w:w="2250"/>
        <w:gridCol w:w="9895"/>
      </w:tblGrid>
      <w:tr w:rsidR="00EB3FB9" w:rsidRPr="00290426" w14:paraId="2B974F76" w14:textId="77777777" w:rsidTr="00EB3FB9">
        <w:trPr>
          <w:tblHeader/>
        </w:trPr>
        <w:tc>
          <w:tcPr>
            <w:tcW w:w="12950" w:type="dxa"/>
            <w:gridSpan w:val="3"/>
            <w:shd w:val="clear" w:color="auto" w:fill="000000" w:themeFill="text1"/>
          </w:tcPr>
          <w:p w14:paraId="763B0D4B" w14:textId="77777777" w:rsidR="00EB3FB9" w:rsidRPr="00290426" w:rsidRDefault="00EB3FB9" w:rsidP="007F2949">
            <w:pPr>
              <w:rPr>
                <w:rFonts w:cstheme="minorHAnsi"/>
                <w:b/>
                <w:i/>
                <w:sz w:val="24"/>
                <w:szCs w:val="24"/>
              </w:rPr>
            </w:pPr>
            <w:r w:rsidRPr="00290426">
              <w:rPr>
                <w:rFonts w:cstheme="minorHAnsi"/>
                <w:b/>
                <w:i/>
                <w:sz w:val="24"/>
                <w:szCs w:val="24"/>
              </w:rPr>
              <w:lastRenderedPageBreak/>
              <w:t>§441.301(c)(4)(iii)</w:t>
            </w:r>
          </w:p>
          <w:p w14:paraId="5279F420" w14:textId="77777777" w:rsidR="00EB3FB9" w:rsidRPr="00290426" w:rsidRDefault="00EB3FB9" w:rsidP="007F2949">
            <w:pPr>
              <w:rPr>
                <w:rFonts w:cstheme="minorHAnsi"/>
                <w:b/>
                <w:i/>
                <w:sz w:val="24"/>
                <w:szCs w:val="24"/>
              </w:rPr>
            </w:pPr>
            <w:r w:rsidRPr="00290426">
              <w:rPr>
                <w:rFonts w:cstheme="minorHAnsi"/>
                <w:b/>
                <w:i/>
                <w:sz w:val="24"/>
                <w:szCs w:val="24"/>
              </w:rPr>
              <w:t>“Ensures an individual’s right of privacy, dignity and respect, and freedom from coercion and restraint”</w:t>
            </w:r>
          </w:p>
        </w:tc>
      </w:tr>
      <w:tr w:rsidR="00CD2047" w:rsidRPr="00290426" w14:paraId="65061183" w14:textId="77777777" w:rsidTr="00CE2D12">
        <w:tc>
          <w:tcPr>
            <w:tcW w:w="805" w:type="dxa"/>
            <w:vMerge w:val="restart"/>
          </w:tcPr>
          <w:p w14:paraId="30C861A6" w14:textId="126E9DDA" w:rsidR="00CD2047" w:rsidRPr="00290426" w:rsidRDefault="009970E2" w:rsidP="007F2949">
            <w:pPr>
              <w:rPr>
                <w:rFonts w:cstheme="minorHAnsi"/>
                <w:sz w:val="24"/>
                <w:szCs w:val="24"/>
              </w:rPr>
            </w:pPr>
            <w:bookmarkStart w:id="4" w:name="_Hlk33447511"/>
            <w:r>
              <w:rPr>
                <w:rFonts w:cstheme="minorHAnsi"/>
                <w:sz w:val="24"/>
                <w:szCs w:val="24"/>
              </w:rPr>
              <w:t>Q</w:t>
            </w:r>
            <w:r w:rsidR="00070041">
              <w:rPr>
                <w:rFonts w:cstheme="minorHAnsi"/>
                <w:sz w:val="24"/>
                <w:szCs w:val="24"/>
              </w:rPr>
              <w:t>10</w:t>
            </w:r>
            <w:r>
              <w:rPr>
                <w:rFonts w:cstheme="minorHAnsi"/>
                <w:sz w:val="24"/>
                <w:szCs w:val="24"/>
              </w:rPr>
              <w:t>.</w:t>
            </w:r>
          </w:p>
        </w:tc>
        <w:tc>
          <w:tcPr>
            <w:tcW w:w="12145" w:type="dxa"/>
            <w:gridSpan w:val="2"/>
          </w:tcPr>
          <w:p w14:paraId="13651C73" w14:textId="35FFE866" w:rsidR="00CE2D12" w:rsidRPr="00290426" w:rsidRDefault="00CE2D12" w:rsidP="007F2949">
            <w:pPr>
              <w:rPr>
                <w:rFonts w:cstheme="minorHAnsi"/>
                <w:sz w:val="24"/>
                <w:szCs w:val="24"/>
              </w:rPr>
            </w:pPr>
            <w:r w:rsidRPr="00290426">
              <w:rPr>
                <w:rFonts w:cstheme="minorHAnsi"/>
                <w:sz w:val="24"/>
                <w:szCs w:val="24"/>
              </w:rPr>
              <w:t xml:space="preserve">How do you inform individuals, and persons designated by the individual, of the right to file a complaint and the procedure for filing a complaint? What is the process for someone to file an anonymous complaint?  </w:t>
            </w:r>
          </w:p>
          <w:p w14:paraId="55ADEF6C" w14:textId="77777777" w:rsidR="00CD2047" w:rsidRPr="00290426" w:rsidRDefault="00CD2047" w:rsidP="007F2949">
            <w:pPr>
              <w:rPr>
                <w:rFonts w:cstheme="minorHAnsi"/>
                <w:sz w:val="24"/>
                <w:szCs w:val="24"/>
              </w:rPr>
            </w:pPr>
          </w:p>
          <w:p w14:paraId="2C2365D3" w14:textId="02617376" w:rsidR="00CD2047" w:rsidRPr="00290426" w:rsidRDefault="00CD2047" w:rsidP="007F2949">
            <w:pPr>
              <w:rPr>
                <w:rFonts w:cstheme="minorHAnsi"/>
                <w:sz w:val="24"/>
                <w:szCs w:val="24"/>
              </w:rPr>
            </w:pPr>
            <w:r w:rsidRPr="00290426">
              <w:rPr>
                <w:rFonts w:cstheme="minorHAnsi"/>
                <w:sz w:val="24"/>
                <w:szCs w:val="24"/>
              </w:rPr>
              <w:t>ODP Citation(s): §6100.185 Informing of rights</w:t>
            </w:r>
          </w:p>
        </w:tc>
      </w:tr>
      <w:tr w:rsidR="00CD2047" w:rsidRPr="00290426" w14:paraId="2481A70A" w14:textId="77777777" w:rsidTr="00CE2D12">
        <w:tc>
          <w:tcPr>
            <w:tcW w:w="805" w:type="dxa"/>
            <w:vMerge/>
          </w:tcPr>
          <w:p w14:paraId="27A94420" w14:textId="77777777" w:rsidR="00CD2047" w:rsidRPr="00290426" w:rsidRDefault="00CD2047" w:rsidP="007F2949">
            <w:pPr>
              <w:rPr>
                <w:rFonts w:cstheme="minorHAnsi"/>
                <w:sz w:val="24"/>
                <w:szCs w:val="24"/>
              </w:rPr>
            </w:pPr>
          </w:p>
        </w:tc>
        <w:tc>
          <w:tcPr>
            <w:tcW w:w="2250" w:type="dxa"/>
          </w:tcPr>
          <w:p w14:paraId="23A74F5A" w14:textId="2F11870D" w:rsidR="00CD2047" w:rsidRPr="00290426" w:rsidRDefault="00101C15" w:rsidP="007F2949">
            <w:pPr>
              <w:rPr>
                <w:rFonts w:cstheme="minorHAnsi"/>
                <w:sz w:val="24"/>
                <w:szCs w:val="24"/>
              </w:rPr>
            </w:pPr>
            <w:r w:rsidRPr="00290426">
              <w:rPr>
                <w:rFonts w:cstheme="minorHAnsi"/>
                <w:sz w:val="24"/>
                <w:szCs w:val="24"/>
              </w:rPr>
              <w:t>Suggestions</w:t>
            </w:r>
            <w:r w:rsidR="00CD2047" w:rsidRPr="00290426">
              <w:rPr>
                <w:rFonts w:cstheme="minorHAnsi"/>
                <w:sz w:val="24"/>
                <w:szCs w:val="24"/>
              </w:rPr>
              <w:t xml:space="preserve"> of Evidence to be Collected</w:t>
            </w:r>
          </w:p>
        </w:tc>
        <w:tc>
          <w:tcPr>
            <w:tcW w:w="9895" w:type="dxa"/>
          </w:tcPr>
          <w:p w14:paraId="1888FE6A" w14:textId="77777777" w:rsidR="009B25F6" w:rsidRPr="009B25F6" w:rsidRDefault="009B25F6" w:rsidP="007F2949">
            <w:pPr>
              <w:pStyle w:val="ListParagraph"/>
              <w:numPr>
                <w:ilvl w:val="0"/>
                <w:numId w:val="30"/>
              </w:numPr>
              <w:ind w:left="391" w:hanging="391"/>
              <w:rPr>
                <w:sz w:val="24"/>
                <w:szCs w:val="24"/>
              </w:rPr>
            </w:pPr>
            <w:r w:rsidRPr="009B25F6">
              <w:rPr>
                <w:sz w:val="24"/>
                <w:szCs w:val="24"/>
              </w:rPr>
              <w:t>Observation of staff communicating with the individual (observation must be documented)</w:t>
            </w:r>
          </w:p>
          <w:p w14:paraId="5A94F54F" w14:textId="77777777" w:rsidR="009B25F6" w:rsidRPr="009B25F6" w:rsidRDefault="009B25F6" w:rsidP="007F2949">
            <w:pPr>
              <w:pStyle w:val="ListParagraph"/>
              <w:numPr>
                <w:ilvl w:val="0"/>
                <w:numId w:val="30"/>
              </w:numPr>
              <w:ind w:left="391" w:hanging="391"/>
              <w:rPr>
                <w:sz w:val="24"/>
                <w:szCs w:val="24"/>
              </w:rPr>
            </w:pPr>
            <w:r w:rsidRPr="009B25F6">
              <w:rPr>
                <w:sz w:val="24"/>
                <w:szCs w:val="24"/>
              </w:rPr>
              <w:t>Provider complaint forms or policies</w:t>
            </w:r>
          </w:p>
          <w:p w14:paraId="5A2DA78D" w14:textId="1F93B882" w:rsidR="00377BCA" w:rsidRPr="009B25F6" w:rsidRDefault="009B25F6" w:rsidP="007F2949">
            <w:pPr>
              <w:pStyle w:val="ListParagraph"/>
              <w:numPr>
                <w:ilvl w:val="0"/>
                <w:numId w:val="30"/>
              </w:numPr>
              <w:ind w:left="391" w:hanging="391"/>
              <w:rPr>
                <w:sz w:val="24"/>
                <w:szCs w:val="24"/>
              </w:rPr>
            </w:pPr>
            <w:r w:rsidRPr="009B25F6">
              <w:rPr>
                <w:sz w:val="24"/>
                <w:szCs w:val="24"/>
              </w:rPr>
              <w:t>Individual interview responses</w:t>
            </w:r>
          </w:p>
        </w:tc>
      </w:tr>
      <w:tr w:rsidR="00BA4D72" w:rsidRPr="00290426" w14:paraId="42A161B7" w14:textId="77777777" w:rsidTr="00CE2D12">
        <w:tc>
          <w:tcPr>
            <w:tcW w:w="805" w:type="dxa"/>
            <w:vMerge/>
          </w:tcPr>
          <w:p w14:paraId="0A2135E5" w14:textId="77777777" w:rsidR="00BA4D72" w:rsidRPr="00290426" w:rsidRDefault="00BA4D72" w:rsidP="007F2949">
            <w:pPr>
              <w:rPr>
                <w:rFonts w:cstheme="minorHAnsi"/>
                <w:sz w:val="24"/>
                <w:szCs w:val="24"/>
              </w:rPr>
            </w:pPr>
          </w:p>
        </w:tc>
        <w:tc>
          <w:tcPr>
            <w:tcW w:w="2250" w:type="dxa"/>
          </w:tcPr>
          <w:p w14:paraId="371D4824" w14:textId="442E74EF" w:rsidR="00BA4D72" w:rsidRPr="00290426" w:rsidRDefault="00BA4D72" w:rsidP="007F2949">
            <w:pPr>
              <w:rPr>
                <w:rFonts w:cstheme="minorHAnsi"/>
                <w:sz w:val="24"/>
                <w:szCs w:val="24"/>
              </w:rPr>
            </w:pPr>
            <w:r>
              <w:rPr>
                <w:rFonts w:cstheme="minorHAnsi"/>
                <w:sz w:val="24"/>
                <w:szCs w:val="24"/>
              </w:rPr>
              <w:t>Response:</w:t>
            </w:r>
          </w:p>
        </w:tc>
        <w:tc>
          <w:tcPr>
            <w:tcW w:w="9895" w:type="dxa"/>
          </w:tcPr>
          <w:p w14:paraId="79656A06" w14:textId="77777777" w:rsidR="00BA4D72" w:rsidRPr="00BA4D72" w:rsidRDefault="00BA4D72" w:rsidP="007F2949">
            <w:pPr>
              <w:rPr>
                <w:sz w:val="24"/>
                <w:szCs w:val="24"/>
              </w:rPr>
            </w:pPr>
          </w:p>
        </w:tc>
      </w:tr>
      <w:bookmarkEnd w:id="4"/>
      <w:tr w:rsidR="00CD2047" w:rsidRPr="00290426" w14:paraId="3828418F" w14:textId="77777777" w:rsidTr="00CE2D12">
        <w:tc>
          <w:tcPr>
            <w:tcW w:w="805" w:type="dxa"/>
            <w:vMerge/>
          </w:tcPr>
          <w:p w14:paraId="1CF1E3CE" w14:textId="77777777" w:rsidR="00CD2047" w:rsidRPr="00290426" w:rsidRDefault="00CD2047" w:rsidP="007F2949">
            <w:pPr>
              <w:rPr>
                <w:rFonts w:cstheme="minorHAnsi"/>
                <w:sz w:val="24"/>
                <w:szCs w:val="24"/>
              </w:rPr>
            </w:pPr>
          </w:p>
        </w:tc>
        <w:tc>
          <w:tcPr>
            <w:tcW w:w="2250" w:type="dxa"/>
          </w:tcPr>
          <w:p w14:paraId="06BD2005" w14:textId="44A02D85" w:rsidR="00CD2047" w:rsidRPr="00290426" w:rsidRDefault="00C23D12" w:rsidP="007F2949">
            <w:pPr>
              <w:rPr>
                <w:rFonts w:cstheme="minorHAnsi"/>
                <w:sz w:val="24"/>
                <w:szCs w:val="24"/>
              </w:rPr>
            </w:pPr>
            <w:r>
              <w:rPr>
                <w:rFonts w:cstheme="minorHAnsi"/>
                <w:sz w:val="24"/>
                <w:szCs w:val="24"/>
              </w:rPr>
              <w:t>Temple Notes</w:t>
            </w:r>
            <w:r w:rsidR="00923695">
              <w:rPr>
                <w:rFonts w:cstheme="minorHAnsi"/>
                <w:sz w:val="24"/>
                <w:szCs w:val="24"/>
              </w:rPr>
              <w:t>:</w:t>
            </w:r>
          </w:p>
        </w:tc>
        <w:tc>
          <w:tcPr>
            <w:tcW w:w="9895" w:type="dxa"/>
          </w:tcPr>
          <w:p w14:paraId="20820C8D" w14:textId="69CFC217" w:rsidR="00CD2047" w:rsidRPr="00290426" w:rsidRDefault="000B14D3" w:rsidP="007F2949">
            <w:pPr>
              <w:rPr>
                <w:rFonts w:cstheme="minorHAnsi"/>
                <w:sz w:val="24"/>
                <w:szCs w:val="24"/>
              </w:rPr>
            </w:pPr>
            <w:r>
              <w:rPr>
                <w:rFonts w:cstheme="minorHAnsi"/>
                <w:i/>
                <w:iCs/>
                <w:sz w:val="24"/>
                <w:szCs w:val="24"/>
              </w:rPr>
              <w:t>Please include observations, and whether evidence collected demonstrates compliance:</w:t>
            </w:r>
          </w:p>
        </w:tc>
      </w:tr>
      <w:tr w:rsidR="00CD2047" w:rsidRPr="00290426" w14:paraId="0BF54B1D" w14:textId="77777777" w:rsidTr="00C64FC8">
        <w:tc>
          <w:tcPr>
            <w:tcW w:w="12950" w:type="dxa"/>
            <w:gridSpan w:val="3"/>
            <w:shd w:val="clear" w:color="auto" w:fill="BFBFBF" w:themeFill="background1" w:themeFillShade="BF"/>
          </w:tcPr>
          <w:p w14:paraId="7073223C" w14:textId="77777777" w:rsidR="00CD2047" w:rsidRPr="00290426" w:rsidRDefault="00CD2047" w:rsidP="007F2949">
            <w:pPr>
              <w:rPr>
                <w:rFonts w:cstheme="minorHAnsi"/>
                <w:sz w:val="24"/>
                <w:szCs w:val="24"/>
              </w:rPr>
            </w:pPr>
          </w:p>
        </w:tc>
      </w:tr>
      <w:tr w:rsidR="00CD2047" w:rsidRPr="00290426" w14:paraId="481433CE" w14:textId="77777777" w:rsidTr="00CE2D12">
        <w:trPr>
          <w:trHeight w:val="422"/>
        </w:trPr>
        <w:tc>
          <w:tcPr>
            <w:tcW w:w="805" w:type="dxa"/>
            <w:vMerge w:val="restart"/>
          </w:tcPr>
          <w:p w14:paraId="12476FB0" w14:textId="4D7F062C" w:rsidR="00CD2047" w:rsidRPr="00290426" w:rsidRDefault="009970E2" w:rsidP="007F2949">
            <w:pPr>
              <w:rPr>
                <w:rFonts w:cstheme="minorHAnsi"/>
                <w:sz w:val="24"/>
                <w:szCs w:val="24"/>
              </w:rPr>
            </w:pPr>
            <w:bookmarkStart w:id="5" w:name="_Hlk33447550"/>
            <w:r>
              <w:rPr>
                <w:rFonts w:cstheme="minorHAnsi"/>
                <w:sz w:val="24"/>
                <w:szCs w:val="24"/>
              </w:rPr>
              <w:t>Q</w:t>
            </w:r>
            <w:r w:rsidR="00070041">
              <w:rPr>
                <w:rFonts w:cstheme="minorHAnsi"/>
                <w:sz w:val="24"/>
                <w:szCs w:val="24"/>
              </w:rPr>
              <w:t>11</w:t>
            </w:r>
            <w:r>
              <w:rPr>
                <w:rFonts w:cstheme="minorHAnsi"/>
                <w:sz w:val="24"/>
                <w:szCs w:val="24"/>
              </w:rPr>
              <w:t>.</w:t>
            </w:r>
          </w:p>
        </w:tc>
        <w:tc>
          <w:tcPr>
            <w:tcW w:w="12145" w:type="dxa"/>
            <w:gridSpan w:val="2"/>
          </w:tcPr>
          <w:p w14:paraId="5994777F" w14:textId="54291150" w:rsidR="00CD2047" w:rsidRPr="00290426" w:rsidRDefault="00CD2047" w:rsidP="007F2949">
            <w:pPr>
              <w:rPr>
                <w:rFonts w:cstheme="minorHAnsi"/>
                <w:b/>
                <w:bCs/>
                <w:i/>
                <w:iCs/>
                <w:sz w:val="24"/>
                <w:szCs w:val="24"/>
              </w:rPr>
            </w:pPr>
            <w:r w:rsidRPr="00290426">
              <w:rPr>
                <w:rFonts w:cstheme="minorHAnsi"/>
                <w:b/>
                <w:bCs/>
                <w:i/>
                <w:iCs/>
                <w:sz w:val="24"/>
                <w:szCs w:val="24"/>
              </w:rPr>
              <w:t>If the provider does not provide group services, SKIP question</w:t>
            </w:r>
            <w:r w:rsidR="00D0419D">
              <w:rPr>
                <w:rFonts w:cstheme="minorHAnsi"/>
                <w:b/>
                <w:bCs/>
                <w:i/>
                <w:iCs/>
                <w:sz w:val="24"/>
                <w:szCs w:val="24"/>
              </w:rPr>
              <w:t xml:space="preserve"> #10</w:t>
            </w:r>
            <w:r w:rsidRPr="00290426">
              <w:rPr>
                <w:rFonts w:cstheme="minorHAnsi"/>
                <w:b/>
                <w:bCs/>
                <w:i/>
                <w:iCs/>
                <w:sz w:val="24"/>
                <w:szCs w:val="24"/>
              </w:rPr>
              <w:t>.</w:t>
            </w:r>
          </w:p>
          <w:p w14:paraId="2F23C56C" w14:textId="77777777" w:rsidR="00EB2616" w:rsidRPr="00290426" w:rsidRDefault="00EB2616" w:rsidP="007F2949">
            <w:pPr>
              <w:rPr>
                <w:rFonts w:cstheme="minorHAnsi"/>
                <w:sz w:val="24"/>
                <w:szCs w:val="24"/>
              </w:rPr>
            </w:pPr>
          </w:p>
          <w:p w14:paraId="7E53F29B" w14:textId="468A003B" w:rsidR="00B46C4B" w:rsidRPr="00290426" w:rsidRDefault="00377BCA" w:rsidP="007F2949">
            <w:pPr>
              <w:rPr>
                <w:rFonts w:cstheme="minorHAnsi"/>
                <w:sz w:val="24"/>
                <w:szCs w:val="24"/>
              </w:rPr>
            </w:pPr>
            <w:r w:rsidRPr="00290426">
              <w:rPr>
                <w:rFonts w:cstheme="minorHAnsi"/>
                <w:sz w:val="24"/>
                <w:szCs w:val="24"/>
              </w:rPr>
              <w:t>How d</w:t>
            </w:r>
            <w:r w:rsidR="00B46C4B" w:rsidRPr="00290426">
              <w:rPr>
                <w:rFonts w:cstheme="minorHAnsi"/>
                <w:sz w:val="24"/>
                <w:szCs w:val="24"/>
              </w:rPr>
              <w:t>oes th</w:t>
            </w:r>
            <w:r w:rsidRPr="00290426">
              <w:rPr>
                <w:rFonts w:cstheme="minorHAnsi"/>
                <w:sz w:val="24"/>
                <w:szCs w:val="24"/>
              </w:rPr>
              <w:t>is</w:t>
            </w:r>
            <w:r w:rsidR="00B46C4B" w:rsidRPr="00290426">
              <w:rPr>
                <w:rFonts w:cstheme="minorHAnsi"/>
                <w:sz w:val="24"/>
                <w:szCs w:val="24"/>
              </w:rPr>
              <w:t xml:space="preserve"> service location ensure that each individual’s </w:t>
            </w:r>
            <w:r w:rsidR="00990FE7">
              <w:rPr>
                <w:rFonts w:cstheme="minorHAnsi"/>
                <w:sz w:val="24"/>
                <w:szCs w:val="24"/>
              </w:rPr>
              <w:t xml:space="preserve">waiver </w:t>
            </w:r>
            <w:r w:rsidR="003D6EEC" w:rsidRPr="00290426">
              <w:rPr>
                <w:rFonts w:cstheme="minorHAnsi"/>
                <w:sz w:val="24"/>
                <w:szCs w:val="24"/>
              </w:rPr>
              <w:t xml:space="preserve">service </w:t>
            </w:r>
            <w:r w:rsidR="00B46C4B" w:rsidRPr="00290426">
              <w:rPr>
                <w:rFonts w:cstheme="minorHAnsi"/>
                <w:sz w:val="24"/>
                <w:szCs w:val="24"/>
              </w:rPr>
              <w:t>address</w:t>
            </w:r>
            <w:r w:rsidR="007E67D5">
              <w:rPr>
                <w:rFonts w:cstheme="minorHAnsi"/>
                <w:sz w:val="24"/>
                <w:szCs w:val="24"/>
              </w:rPr>
              <w:t>es</w:t>
            </w:r>
            <w:r w:rsidR="00EB2616" w:rsidRPr="00290426">
              <w:rPr>
                <w:rFonts w:cstheme="minorHAnsi"/>
                <w:sz w:val="24"/>
                <w:szCs w:val="24"/>
              </w:rPr>
              <w:t xml:space="preserve"> </w:t>
            </w:r>
            <w:r w:rsidR="007E67D5">
              <w:rPr>
                <w:rFonts w:cstheme="minorHAnsi"/>
                <w:sz w:val="24"/>
                <w:szCs w:val="24"/>
              </w:rPr>
              <w:t>their</w:t>
            </w:r>
            <w:r w:rsidR="00B46C4B" w:rsidRPr="00290426">
              <w:rPr>
                <w:rFonts w:cstheme="minorHAnsi"/>
                <w:sz w:val="24"/>
                <w:szCs w:val="24"/>
              </w:rPr>
              <w:t xml:space="preserve"> behavioral needs </w:t>
            </w:r>
            <w:r w:rsidR="00EB2616" w:rsidRPr="00290426">
              <w:rPr>
                <w:rFonts w:cstheme="minorHAnsi"/>
                <w:sz w:val="24"/>
                <w:szCs w:val="24"/>
              </w:rPr>
              <w:t xml:space="preserve">and </w:t>
            </w:r>
            <w:r w:rsidR="00B46C4B" w:rsidRPr="00290426">
              <w:rPr>
                <w:rFonts w:cstheme="minorHAnsi"/>
                <w:sz w:val="24"/>
                <w:szCs w:val="24"/>
              </w:rPr>
              <w:t xml:space="preserve">are specific to the individual </w:t>
            </w:r>
            <w:r w:rsidRPr="00290426">
              <w:rPr>
                <w:rFonts w:cstheme="minorHAnsi"/>
                <w:sz w:val="24"/>
                <w:szCs w:val="24"/>
              </w:rPr>
              <w:t>while</w:t>
            </w:r>
            <w:r w:rsidR="00B46C4B" w:rsidRPr="00290426">
              <w:rPr>
                <w:rFonts w:cstheme="minorHAnsi"/>
                <w:sz w:val="24"/>
                <w:szCs w:val="24"/>
              </w:rPr>
              <w:t xml:space="preserve"> not restricti</w:t>
            </w:r>
            <w:r w:rsidRPr="00290426">
              <w:rPr>
                <w:rFonts w:cstheme="minorHAnsi"/>
                <w:sz w:val="24"/>
                <w:szCs w:val="24"/>
              </w:rPr>
              <w:t>ng</w:t>
            </w:r>
            <w:r w:rsidR="00B46C4B" w:rsidRPr="00290426">
              <w:rPr>
                <w:rFonts w:cstheme="minorHAnsi"/>
                <w:sz w:val="24"/>
                <w:szCs w:val="24"/>
              </w:rPr>
              <w:t xml:space="preserve"> the rights of any other individual receiving support within the setting?</w:t>
            </w:r>
          </w:p>
          <w:p w14:paraId="576B79E6" w14:textId="77777777" w:rsidR="00CD2047" w:rsidRPr="00290426" w:rsidRDefault="00CD2047" w:rsidP="007F2949">
            <w:pPr>
              <w:rPr>
                <w:rFonts w:cstheme="minorHAnsi"/>
                <w:sz w:val="24"/>
                <w:szCs w:val="24"/>
              </w:rPr>
            </w:pPr>
          </w:p>
          <w:p w14:paraId="5130615E" w14:textId="26FA9263" w:rsidR="00CD2047" w:rsidRPr="00290426" w:rsidRDefault="00CD2047" w:rsidP="007F2949">
            <w:pPr>
              <w:rPr>
                <w:rFonts w:cstheme="minorHAnsi"/>
                <w:sz w:val="24"/>
                <w:szCs w:val="24"/>
              </w:rPr>
            </w:pPr>
            <w:r w:rsidRPr="00290426">
              <w:rPr>
                <w:rFonts w:cstheme="minorHAnsi"/>
                <w:sz w:val="24"/>
                <w:szCs w:val="24"/>
              </w:rPr>
              <w:t>ODP Citation(s): §6100.182 Rights of the individual, §6100.184 Negotiation of choices, §6100.223 Content of the Individual Plan</w:t>
            </w:r>
          </w:p>
        </w:tc>
      </w:tr>
      <w:tr w:rsidR="00CD2047" w:rsidRPr="00290426" w14:paraId="76632FB6" w14:textId="77777777" w:rsidTr="00CE2D12">
        <w:tc>
          <w:tcPr>
            <w:tcW w:w="805" w:type="dxa"/>
            <w:vMerge/>
          </w:tcPr>
          <w:p w14:paraId="4A144BD0" w14:textId="77777777" w:rsidR="00CD2047" w:rsidRPr="00290426" w:rsidRDefault="00CD2047" w:rsidP="007F2949">
            <w:pPr>
              <w:rPr>
                <w:rFonts w:cstheme="minorHAnsi"/>
                <w:sz w:val="24"/>
                <w:szCs w:val="24"/>
              </w:rPr>
            </w:pPr>
          </w:p>
        </w:tc>
        <w:tc>
          <w:tcPr>
            <w:tcW w:w="2250" w:type="dxa"/>
          </w:tcPr>
          <w:p w14:paraId="07AD4C93" w14:textId="4EEC3435" w:rsidR="00CD2047" w:rsidRPr="00290426" w:rsidRDefault="00101C15" w:rsidP="007F2949">
            <w:pPr>
              <w:rPr>
                <w:rFonts w:cstheme="minorHAnsi"/>
                <w:sz w:val="24"/>
                <w:szCs w:val="24"/>
              </w:rPr>
            </w:pPr>
            <w:r w:rsidRPr="00290426">
              <w:rPr>
                <w:rFonts w:cstheme="minorHAnsi"/>
                <w:sz w:val="24"/>
                <w:szCs w:val="24"/>
              </w:rPr>
              <w:t>Suggestions</w:t>
            </w:r>
            <w:r w:rsidR="00CD2047" w:rsidRPr="00290426">
              <w:rPr>
                <w:rFonts w:cstheme="minorHAnsi"/>
                <w:sz w:val="24"/>
                <w:szCs w:val="24"/>
              </w:rPr>
              <w:t xml:space="preserve"> of Evidence to be Collected</w:t>
            </w:r>
          </w:p>
        </w:tc>
        <w:tc>
          <w:tcPr>
            <w:tcW w:w="9895" w:type="dxa"/>
          </w:tcPr>
          <w:p w14:paraId="17E182D3" w14:textId="77777777" w:rsidR="00CD2047" w:rsidRPr="00290426" w:rsidRDefault="003D6EEC" w:rsidP="007F2949">
            <w:pPr>
              <w:pStyle w:val="ListParagraph"/>
              <w:numPr>
                <w:ilvl w:val="0"/>
                <w:numId w:val="2"/>
              </w:numPr>
              <w:rPr>
                <w:rFonts w:cstheme="minorHAnsi"/>
                <w:sz w:val="24"/>
                <w:szCs w:val="24"/>
              </w:rPr>
            </w:pPr>
            <w:r w:rsidRPr="00290426">
              <w:rPr>
                <w:rFonts w:cstheme="minorHAnsi"/>
                <w:sz w:val="24"/>
                <w:szCs w:val="24"/>
              </w:rPr>
              <w:t>Individual Support Plan</w:t>
            </w:r>
          </w:p>
          <w:p w14:paraId="261DB50A" w14:textId="569BA8A6" w:rsidR="003D6EEC" w:rsidRPr="00290426" w:rsidRDefault="003D6EEC" w:rsidP="007F2949">
            <w:pPr>
              <w:pStyle w:val="ListParagraph"/>
              <w:numPr>
                <w:ilvl w:val="0"/>
                <w:numId w:val="2"/>
              </w:numPr>
              <w:rPr>
                <w:rFonts w:cstheme="minorHAnsi"/>
                <w:sz w:val="24"/>
                <w:szCs w:val="24"/>
              </w:rPr>
            </w:pPr>
            <w:r w:rsidRPr="00290426">
              <w:rPr>
                <w:rFonts w:cstheme="minorHAnsi"/>
                <w:sz w:val="24"/>
                <w:szCs w:val="24"/>
              </w:rPr>
              <w:t>Provider</w:t>
            </w:r>
            <w:r w:rsidR="00377BCA" w:rsidRPr="00290426">
              <w:rPr>
                <w:rFonts w:cstheme="minorHAnsi"/>
                <w:sz w:val="24"/>
                <w:szCs w:val="24"/>
              </w:rPr>
              <w:t xml:space="preserve"> policies or forms</w:t>
            </w:r>
          </w:p>
          <w:p w14:paraId="6A2679B4" w14:textId="55962C1F" w:rsidR="00377BCA" w:rsidRPr="00290426" w:rsidRDefault="00377BCA" w:rsidP="007F2949">
            <w:pPr>
              <w:pStyle w:val="ListParagraph"/>
              <w:numPr>
                <w:ilvl w:val="0"/>
                <w:numId w:val="2"/>
              </w:numPr>
              <w:rPr>
                <w:rFonts w:cstheme="minorHAnsi"/>
                <w:sz w:val="24"/>
                <w:szCs w:val="24"/>
              </w:rPr>
            </w:pPr>
            <w:r w:rsidRPr="00290426">
              <w:rPr>
                <w:rFonts w:cstheme="minorHAnsi"/>
                <w:sz w:val="24"/>
                <w:szCs w:val="24"/>
              </w:rPr>
              <w:t>Documentation of any observation or discussion of behavioral needs of any individual which affect any other individual served at the service location.</w:t>
            </w:r>
          </w:p>
          <w:p w14:paraId="7E86278C" w14:textId="78F456A9" w:rsidR="00377BCA" w:rsidRPr="00290426" w:rsidRDefault="00377BCA" w:rsidP="007F2949">
            <w:pPr>
              <w:pStyle w:val="ListParagraph"/>
              <w:numPr>
                <w:ilvl w:val="0"/>
                <w:numId w:val="24"/>
              </w:numPr>
              <w:ind w:left="661"/>
              <w:rPr>
                <w:rFonts w:cstheme="minorHAnsi"/>
                <w:sz w:val="24"/>
                <w:szCs w:val="24"/>
              </w:rPr>
            </w:pPr>
            <w:r w:rsidRPr="00290426">
              <w:rPr>
                <w:rFonts w:cstheme="minorHAnsi"/>
                <w:sz w:val="24"/>
                <w:szCs w:val="24"/>
              </w:rPr>
              <w:t>If applicable, documentation of the behavior support component of the individual plan can be reviewed if any individual’s behavioral needs restrict the rights of any other individual.</w:t>
            </w:r>
          </w:p>
          <w:p w14:paraId="10036347" w14:textId="7D2775A1" w:rsidR="003D6EEC" w:rsidRPr="00290426" w:rsidRDefault="003D6EEC" w:rsidP="007F2949">
            <w:pPr>
              <w:pStyle w:val="ListParagraph"/>
              <w:numPr>
                <w:ilvl w:val="0"/>
                <w:numId w:val="2"/>
              </w:numPr>
              <w:rPr>
                <w:rFonts w:cstheme="minorHAnsi"/>
                <w:sz w:val="24"/>
                <w:szCs w:val="24"/>
              </w:rPr>
            </w:pPr>
            <w:r w:rsidRPr="00290426">
              <w:rPr>
                <w:rFonts w:cstheme="minorHAnsi"/>
                <w:sz w:val="24"/>
                <w:szCs w:val="24"/>
              </w:rPr>
              <w:t>Provider service or progress notes</w:t>
            </w:r>
          </w:p>
          <w:p w14:paraId="5CCA3057" w14:textId="77777777" w:rsidR="003D6EEC" w:rsidRPr="00290426" w:rsidRDefault="003D6EEC" w:rsidP="007F2949">
            <w:pPr>
              <w:pStyle w:val="ListParagraph"/>
              <w:numPr>
                <w:ilvl w:val="0"/>
                <w:numId w:val="2"/>
              </w:numPr>
              <w:rPr>
                <w:rFonts w:cstheme="minorHAnsi"/>
                <w:sz w:val="24"/>
                <w:szCs w:val="24"/>
              </w:rPr>
            </w:pPr>
            <w:r w:rsidRPr="00290426">
              <w:rPr>
                <w:rFonts w:cstheme="minorHAnsi"/>
                <w:sz w:val="24"/>
                <w:szCs w:val="24"/>
              </w:rPr>
              <w:t>Staff training</w:t>
            </w:r>
          </w:p>
          <w:p w14:paraId="483362D4" w14:textId="4B316878" w:rsidR="002218A9" w:rsidRPr="00290426" w:rsidRDefault="002218A9" w:rsidP="007F2949">
            <w:pPr>
              <w:pStyle w:val="ListParagraph"/>
              <w:numPr>
                <w:ilvl w:val="0"/>
                <w:numId w:val="2"/>
              </w:numPr>
              <w:rPr>
                <w:rFonts w:cstheme="minorHAnsi"/>
                <w:sz w:val="24"/>
                <w:szCs w:val="24"/>
              </w:rPr>
            </w:pPr>
            <w:r w:rsidRPr="00290426">
              <w:rPr>
                <w:rFonts w:cstheme="minorHAnsi"/>
                <w:sz w:val="24"/>
                <w:szCs w:val="24"/>
              </w:rPr>
              <w:t>Individual interview responses</w:t>
            </w:r>
          </w:p>
        </w:tc>
      </w:tr>
      <w:tr w:rsidR="00BA4D72" w:rsidRPr="00290426" w14:paraId="11CDF398" w14:textId="77777777" w:rsidTr="00CE2D12">
        <w:tc>
          <w:tcPr>
            <w:tcW w:w="805" w:type="dxa"/>
            <w:vMerge/>
          </w:tcPr>
          <w:p w14:paraId="16932E90" w14:textId="77777777" w:rsidR="00BA4D72" w:rsidRPr="00290426" w:rsidRDefault="00BA4D72" w:rsidP="007F2949">
            <w:pPr>
              <w:rPr>
                <w:rFonts w:cstheme="minorHAnsi"/>
                <w:sz w:val="24"/>
                <w:szCs w:val="24"/>
              </w:rPr>
            </w:pPr>
          </w:p>
        </w:tc>
        <w:tc>
          <w:tcPr>
            <w:tcW w:w="2250" w:type="dxa"/>
          </w:tcPr>
          <w:p w14:paraId="276E0C1A" w14:textId="2506D747" w:rsidR="00BA4D72" w:rsidRPr="00290426" w:rsidRDefault="00BA4D72" w:rsidP="007F2949">
            <w:pPr>
              <w:rPr>
                <w:rFonts w:cstheme="minorHAnsi"/>
                <w:sz w:val="24"/>
                <w:szCs w:val="24"/>
              </w:rPr>
            </w:pPr>
            <w:r>
              <w:rPr>
                <w:rFonts w:cstheme="minorHAnsi"/>
                <w:sz w:val="24"/>
                <w:szCs w:val="24"/>
              </w:rPr>
              <w:t>Response:</w:t>
            </w:r>
          </w:p>
        </w:tc>
        <w:tc>
          <w:tcPr>
            <w:tcW w:w="9895" w:type="dxa"/>
          </w:tcPr>
          <w:p w14:paraId="43D3075A" w14:textId="77777777" w:rsidR="00BA4D72" w:rsidRPr="00BA4D72" w:rsidRDefault="00BA4D72" w:rsidP="007F2949">
            <w:pPr>
              <w:rPr>
                <w:rFonts w:cstheme="minorHAnsi"/>
                <w:sz w:val="24"/>
                <w:szCs w:val="24"/>
              </w:rPr>
            </w:pPr>
          </w:p>
        </w:tc>
      </w:tr>
      <w:tr w:rsidR="00CD2047" w:rsidRPr="00290426" w14:paraId="1B6F337A" w14:textId="77777777" w:rsidTr="00CE2D12">
        <w:tc>
          <w:tcPr>
            <w:tcW w:w="805" w:type="dxa"/>
            <w:vMerge/>
          </w:tcPr>
          <w:p w14:paraId="562A4B02" w14:textId="77777777" w:rsidR="00CD2047" w:rsidRPr="00290426" w:rsidRDefault="00CD2047" w:rsidP="007F2949">
            <w:pPr>
              <w:rPr>
                <w:rFonts w:cstheme="minorHAnsi"/>
                <w:sz w:val="24"/>
                <w:szCs w:val="24"/>
              </w:rPr>
            </w:pPr>
          </w:p>
        </w:tc>
        <w:tc>
          <w:tcPr>
            <w:tcW w:w="2250" w:type="dxa"/>
          </w:tcPr>
          <w:p w14:paraId="2F8C692A" w14:textId="0A9F0216" w:rsidR="00CD2047" w:rsidRPr="00290426" w:rsidRDefault="00C23D12" w:rsidP="007F2949">
            <w:pPr>
              <w:rPr>
                <w:rFonts w:cstheme="minorHAnsi"/>
                <w:sz w:val="24"/>
                <w:szCs w:val="24"/>
              </w:rPr>
            </w:pPr>
            <w:r>
              <w:rPr>
                <w:rFonts w:cstheme="minorHAnsi"/>
                <w:sz w:val="24"/>
                <w:szCs w:val="24"/>
              </w:rPr>
              <w:t>Temple Notes</w:t>
            </w:r>
            <w:r w:rsidR="00923695">
              <w:rPr>
                <w:rFonts w:cstheme="minorHAnsi"/>
                <w:sz w:val="24"/>
                <w:szCs w:val="24"/>
              </w:rPr>
              <w:t>:</w:t>
            </w:r>
          </w:p>
        </w:tc>
        <w:tc>
          <w:tcPr>
            <w:tcW w:w="9895" w:type="dxa"/>
          </w:tcPr>
          <w:p w14:paraId="5416DCD4" w14:textId="1560FBA0" w:rsidR="00CD2047" w:rsidRDefault="000B14D3" w:rsidP="007F2949">
            <w:pPr>
              <w:rPr>
                <w:rFonts w:cstheme="minorHAnsi"/>
                <w:i/>
                <w:iCs/>
                <w:sz w:val="24"/>
                <w:szCs w:val="24"/>
              </w:rPr>
            </w:pPr>
            <w:r>
              <w:rPr>
                <w:rFonts w:cstheme="minorHAnsi"/>
                <w:i/>
                <w:iCs/>
                <w:sz w:val="24"/>
                <w:szCs w:val="24"/>
              </w:rPr>
              <w:t>Please include observations, and whether evidence collected demonstrates compliance:</w:t>
            </w:r>
          </w:p>
          <w:p w14:paraId="38AB3724" w14:textId="4B8F50AD" w:rsidR="00923695" w:rsidRPr="00290426" w:rsidRDefault="00923695" w:rsidP="007F2949">
            <w:pPr>
              <w:rPr>
                <w:rFonts w:cstheme="minorHAnsi"/>
                <w:sz w:val="24"/>
                <w:szCs w:val="24"/>
              </w:rPr>
            </w:pPr>
          </w:p>
        </w:tc>
      </w:tr>
      <w:tr w:rsidR="00CD2047" w:rsidRPr="00290426" w14:paraId="3ADD12EA" w14:textId="77777777" w:rsidTr="00B46C4B">
        <w:trPr>
          <w:trHeight w:val="278"/>
        </w:trPr>
        <w:tc>
          <w:tcPr>
            <w:tcW w:w="12950" w:type="dxa"/>
            <w:gridSpan w:val="3"/>
            <w:shd w:val="clear" w:color="auto" w:fill="BFBFBF" w:themeFill="background1" w:themeFillShade="BF"/>
          </w:tcPr>
          <w:p w14:paraId="283CAD9C" w14:textId="77777777" w:rsidR="00CD2047" w:rsidRPr="00290426" w:rsidRDefault="00CD2047" w:rsidP="007F2949">
            <w:pPr>
              <w:rPr>
                <w:rFonts w:cstheme="minorHAnsi"/>
                <w:b/>
                <w:bCs/>
                <w:i/>
                <w:iCs/>
                <w:sz w:val="24"/>
                <w:szCs w:val="24"/>
              </w:rPr>
            </w:pPr>
          </w:p>
        </w:tc>
      </w:tr>
      <w:tr w:rsidR="00CD2047" w:rsidRPr="00290426" w14:paraId="62F9E1DC" w14:textId="77777777" w:rsidTr="009248F6">
        <w:trPr>
          <w:trHeight w:val="422"/>
        </w:trPr>
        <w:tc>
          <w:tcPr>
            <w:tcW w:w="805" w:type="dxa"/>
            <w:vMerge w:val="restart"/>
          </w:tcPr>
          <w:p w14:paraId="1893E084" w14:textId="70EF5382" w:rsidR="00CD2047" w:rsidRPr="00290426" w:rsidRDefault="009970E2" w:rsidP="007F2949">
            <w:pPr>
              <w:rPr>
                <w:rFonts w:cstheme="minorHAnsi"/>
                <w:sz w:val="24"/>
                <w:szCs w:val="24"/>
              </w:rPr>
            </w:pPr>
            <w:r>
              <w:rPr>
                <w:rFonts w:cstheme="minorHAnsi"/>
                <w:sz w:val="24"/>
                <w:szCs w:val="24"/>
              </w:rPr>
              <w:t>Q1</w:t>
            </w:r>
            <w:r w:rsidR="00070041">
              <w:rPr>
                <w:rFonts w:cstheme="minorHAnsi"/>
                <w:sz w:val="24"/>
                <w:szCs w:val="24"/>
              </w:rPr>
              <w:t>2</w:t>
            </w:r>
            <w:r>
              <w:rPr>
                <w:rFonts w:cstheme="minorHAnsi"/>
                <w:sz w:val="24"/>
                <w:szCs w:val="24"/>
              </w:rPr>
              <w:t>.</w:t>
            </w:r>
          </w:p>
        </w:tc>
        <w:tc>
          <w:tcPr>
            <w:tcW w:w="12145" w:type="dxa"/>
            <w:gridSpan w:val="2"/>
          </w:tcPr>
          <w:p w14:paraId="7F38FBC3" w14:textId="2B7B8D7A" w:rsidR="00CD2047" w:rsidRPr="00290426" w:rsidRDefault="009248F6" w:rsidP="007F2949">
            <w:pPr>
              <w:rPr>
                <w:rFonts w:cstheme="minorHAnsi"/>
                <w:sz w:val="24"/>
                <w:szCs w:val="24"/>
              </w:rPr>
            </w:pPr>
            <w:r w:rsidRPr="00290426">
              <w:rPr>
                <w:rFonts w:cstheme="minorHAnsi"/>
                <w:sz w:val="24"/>
                <w:szCs w:val="24"/>
              </w:rPr>
              <w:t>How d</w:t>
            </w:r>
            <w:r w:rsidR="00CD2047" w:rsidRPr="00290426">
              <w:rPr>
                <w:rFonts w:cstheme="minorHAnsi"/>
                <w:sz w:val="24"/>
                <w:szCs w:val="24"/>
              </w:rPr>
              <w:t>oes the service location ensure staff interact and communicate with individuals</w:t>
            </w:r>
            <w:r w:rsidR="008611B8">
              <w:rPr>
                <w:rFonts w:cstheme="minorHAnsi"/>
                <w:sz w:val="24"/>
                <w:szCs w:val="24"/>
              </w:rPr>
              <w:t xml:space="preserve"> according to their preferred method of </w:t>
            </w:r>
            <w:proofErr w:type="gramStart"/>
            <w:r w:rsidR="008611B8">
              <w:rPr>
                <w:rFonts w:cstheme="minorHAnsi"/>
                <w:sz w:val="24"/>
                <w:szCs w:val="24"/>
              </w:rPr>
              <w:t xml:space="preserve">communication </w:t>
            </w:r>
            <w:r w:rsidR="00CD2047" w:rsidRPr="00290426">
              <w:rPr>
                <w:rFonts w:cstheme="minorHAnsi"/>
                <w:sz w:val="24"/>
                <w:szCs w:val="24"/>
              </w:rPr>
              <w:t xml:space="preserve"> respectfully</w:t>
            </w:r>
            <w:proofErr w:type="gramEnd"/>
            <w:r w:rsidRPr="00290426">
              <w:rPr>
                <w:rFonts w:cstheme="minorHAnsi"/>
                <w:sz w:val="24"/>
                <w:szCs w:val="24"/>
              </w:rPr>
              <w:t xml:space="preserve"> and in</w:t>
            </w:r>
            <w:r w:rsidR="007E4EFE" w:rsidRPr="00290426">
              <w:rPr>
                <w:rFonts w:cstheme="minorHAnsi"/>
                <w:sz w:val="24"/>
                <w:szCs w:val="24"/>
              </w:rPr>
              <w:t xml:space="preserve"> </w:t>
            </w:r>
            <w:r w:rsidR="00CD2047" w:rsidRPr="00290426">
              <w:rPr>
                <w:rFonts w:cstheme="minorHAnsi"/>
                <w:sz w:val="24"/>
                <w:szCs w:val="24"/>
              </w:rPr>
              <w:t>a manner in which the individual would like to be addressed</w:t>
            </w:r>
            <w:r w:rsidRPr="00290426">
              <w:rPr>
                <w:rFonts w:cstheme="minorHAnsi"/>
                <w:sz w:val="24"/>
                <w:szCs w:val="24"/>
              </w:rPr>
              <w:t>?</w:t>
            </w:r>
          </w:p>
          <w:p w14:paraId="481F59F5" w14:textId="16378A15" w:rsidR="00CD2047" w:rsidRPr="00290426" w:rsidRDefault="00CD2047" w:rsidP="007F2949">
            <w:pPr>
              <w:rPr>
                <w:rFonts w:cstheme="minorHAnsi"/>
                <w:sz w:val="24"/>
                <w:szCs w:val="24"/>
              </w:rPr>
            </w:pPr>
          </w:p>
          <w:p w14:paraId="7C18EAF0" w14:textId="1D8D0D05" w:rsidR="00CD2047" w:rsidRPr="00290426" w:rsidRDefault="00CD2047" w:rsidP="007F2949">
            <w:pPr>
              <w:rPr>
                <w:rFonts w:cstheme="minorHAnsi"/>
                <w:sz w:val="24"/>
                <w:szCs w:val="24"/>
              </w:rPr>
            </w:pPr>
            <w:r w:rsidRPr="00290426">
              <w:rPr>
                <w:rFonts w:cstheme="minorHAnsi"/>
                <w:sz w:val="24"/>
                <w:szCs w:val="24"/>
              </w:rPr>
              <w:t>ODP Citation(s): §6100.50 Communication, §6100.182 Rights of the individual</w:t>
            </w:r>
          </w:p>
        </w:tc>
      </w:tr>
      <w:tr w:rsidR="00CD2047" w:rsidRPr="009B25F6" w14:paraId="31180D55" w14:textId="77777777" w:rsidTr="009248F6">
        <w:tc>
          <w:tcPr>
            <w:tcW w:w="805" w:type="dxa"/>
            <w:vMerge/>
          </w:tcPr>
          <w:p w14:paraId="275AABAF" w14:textId="77777777" w:rsidR="00CD2047" w:rsidRPr="00290426" w:rsidRDefault="00CD2047" w:rsidP="007F2949">
            <w:pPr>
              <w:rPr>
                <w:rFonts w:cstheme="minorHAnsi"/>
                <w:sz w:val="24"/>
                <w:szCs w:val="24"/>
              </w:rPr>
            </w:pPr>
          </w:p>
        </w:tc>
        <w:tc>
          <w:tcPr>
            <w:tcW w:w="2250" w:type="dxa"/>
          </w:tcPr>
          <w:p w14:paraId="5C792E97" w14:textId="36C49B99" w:rsidR="00CD2047" w:rsidRPr="00290426" w:rsidRDefault="00101C15" w:rsidP="007F2949">
            <w:pPr>
              <w:rPr>
                <w:rFonts w:cstheme="minorHAnsi"/>
                <w:sz w:val="24"/>
                <w:szCs w:val="24"/>
              </w:rPr>
            </w:pPr>
            <w:r w:rsidRPr="00290426">
              <w:rPr>
                <w:rFonts w:cstheme="minorHAnsi"/>
                <w:sz w:val="24"/>
                <w:szCs w:val="24"/>
              </w:rPr>
              <w:t>Suggestions</w:t>
            </w:r>
            <w:r w:rsidR="00CD2047" w:rsidRPr="00290426">
              <w:rPr>
                <w:rFonts w:cstheme="minorHAnsi"/>
                <w:sz w:val="24"/>
                <w:szCs w:val="24"/>
              </w:rPr>
              <w:t xml:space="preserve"> of Evidence to be Collected</w:t>
            </w:r>
          </w:p>
        </w:tc>
        <w:tc>
          <w:tcPr>
            <w:tcW w:w="9895" w:type="dxa"/>
          </w:tcPr>
          <w:p w14:paraId="5F715355" w14:textId="3737ACED" w:rsidR="002C3541" w:rsidRDefault="002C3541" w:rsidP="007F2949">
            <w:pPr>
              <w:pStyle w:val="ListParagraph"/>
              <w:numPr>
                <w:ilvl w:val="0"/>
                <w:numId w:val="32"/>
              </w:numPr>
              <w:ind w:left="391" w:hanging="391"/>
              <w:rPr>
                <w:sz w:val="24"/>
                <w:szCs w:val="24"/>
              </w:rPr>
            </w:pPr>
            <w:r>
              <w:rPr>
                <w:sz w:val="24"/>
                <w:szCs w:val="24"/>
              </w:rPr>
              <w:t>Observation at the service location that the communication device is functioning and used, if applicable</w:t>
            </w:r>
          </w:p>
          <w:p w14:paraId="7E04AC5B" w14:textId="0CBB2458" w:rsidR="002C3541" w:rsidRPr="004F2135" w:rsidRDefault="002C3541" w:rsidP="007F2949">
            <w:pPr>
              <w:pStyle w:val="ListParagraph"/>
              <w:numPr>
                <w:ilvl w:val="0"/>
                <w:numId w:val="24"/>
              </w:numPr>
              <w:ind w:left="700"/>
              <w:rPr>
                <w:sz w:val="24"/>
                <w:szCs w:val="24"/>
              </w:rPr>
            </w:pPr>
            <w:r w:rsidRPr="004F2135">
              <w:rPr>
                <w:sz w:val="24"/>
                <w:szCs w:val="24"/>
              </w:rPr>
              <w:t xml:space="preserve">ODP Staff </w:t>
            </w:r>
            <w:proofErr w:type="gramStart"/>
            <w:r w:rsidRPr="004F2135">
              <w:rPr>
                <w:sz w:val="24"/>
                <w:szCs w:val="24"/>
              </w:rPr>
              <w:t>note:</w:t>
            </w:r>
            <w:proofErr w:type="gramEnd"/>
            <w:r w:rsidRPr="004F2135">
              <w:rPr>
                <w:sz w:val="24"/>
                <w:szCs w:val="24"/>
              </w:rPr>
              <w:t xml:space="preserve"> </w:t>
            </w:r>
            <w:r w:rsidR="00B6629F" w:rsidRPr="004F2135">
              <w:rPr>
                <w:sz w:val="24"/>
                <w:szCs w:val="24"/>
              </w:rPr>
              <w:t>please describe what technology was observed as well as if it was working/being used or not.</w:t>
            </w:r>
          </w:p>
          <w:p w14:paraId="0D4E4B48" w14:textId="594F3959" w:rsidR="002C3541" w:rsidRDefault="002C3541" w:rsidP="007F2949">
            <w:pPr>
              <w:pStyle w:val="ListParagraph"/>
              <w:numPr>
                <w:ilvl w:val="0"/>
                <w:numId w:val="32"/>
              </w:numPr>
              <w:ind w:left="391" w:hanging="391"/>
              <w:rPr>
                <w:sz w:val="24"/>
                <w:szCs w:val="24"/>
              </w:rPr>
            </w:pPr>
            <w:r>
              <w:rPr>
                <w:sz w:val="24"/>
                <w:szCs w:val="24"/>
              </w:rPr>
              <w:t>Documentation of a plan or communication between team members about how to ensure the effective use of technology at the service location</w:t>
            </w:r>
          </w:p>
          <w:p w14:paraId="7984A5EA" w14:textId="6689F10A" w:rsidR="002C3541" w:rsidRDefault="002C3541" w:rsidP="007F2949">
            <w:pPr>
              <w:pStyle w:val="ListParagraph"/>
              <w:numPr>
                <w:ilvl w:val="0"/>
                <w:numId w:val="32"/>
              </w:numPr>
              <w:ind w:left="391" w:hanging="391"/>
              <w:rPr>
                <w:sz w:val="24"/>
                <w:szCs w:val="24"/>
              </w:rPr>
            </w:pPr>
            <w:r>
              <w:rPr>
                <w:sz w:val="24"/>
                <w:szCs w:val="24"/>
              </w:rPr>
              <w:t xml:space="preserve">Documentation that the service location has access to </w:t>
            </w:r>
            <w:proofErr w:type="spellStart"/>
            <w:r>
              <w:rPr>
                <w:sz w:val="24"/>
                <w:szCs w:val="24"/>
              </w:rPr>
              <w:t>WiFi</w:t>
            </w:r>
            <w:proofErr w:type="spellEnd"/>
            <w:r>
              <w:rPr>
                <w:sz w:val="24"/>
                <w:szCs w:val="24"/>
              </w:rPr>
              <w:t xml:space="preserve"> if needed for technology, if applicable</w:t>
            </w:r>
          </w:p>
          <w:p w14:paraId="54F0F1A3" w14:textId="34F404EC" w:rsidR="002C3541" w:rsidRDefault="002C3541" w:rsidP="007F2949">
            <w:pPr>
              <w:pStyle w:val="ListParagraph"/>
              <w:numPr>
                <w:ilvl w:val="0"/>
                <w:numId w:val="32"/>
              </w:numPr>
              <w:ind w:left="391" w:hanging="391"/>
              <w:rPr>
                <w:sz w:val="24"/>
                <w:szCs w:val="24"/>
              </w:rPr>
            </w:pPr>
            <w:r>
              <w:rPr>
                <w:sz w:val="24"/>
                <w:szCs w:val="24"/>
              </w:rPr>
              <w:t xml:space="preserve">Documentation of a communication plan </w:t>
            </w:r>
          </w:p>
          <w:p w14:paraId="004F35C1" w14:textId="75949050" w:rsidR="009B25F6" w:rsidRPr="009B25F6" w:rsidRDefault="009B25F6" w:rsidP="007F2949">
            <w:pPr>
              <w:pStyle w:val="ListParagraph"/>
              <w:numPr>
                <w:ilvl w:val="0"/>
                <w:numId w:val="32"/>
              </w:numPr>
              <w:ind w:left="391" w:hanging="391"/>
              <w:rPr>
                <w:sz w:val="24"/>
                <w:szCs w:val="24"/>
              </w:rPr>
            </w:pPr>
            <w:r w:rsidRPr="009B25F6">
              <w:rPr>
                <w:sz w:val="24"/>
                <w:szCs w:val="24"/>
              </w:rPr>
              <w:t xml:space="preserve">Observation of staff communicating with the individual (observation must be documented) </w:t>
            </w:r>
          </w:p>
          <w:p w14:paraId="79CDCC35" w14:textId="77777777" w:rsidR="009B25F6" w:rsidRPr="009B25F6" w:rsidRDefault="009B25F6" w:rsidP="007F2949">
            <w:pPr>
              <w:pStyle w:val="ListParagraph"/>
              <w:numPr>
                <w:ilvl w:val="0"/>
                <w:numId w:val="32"/>
              </w:numPr>
              <w:ind w:left="391" w:hanging="391"/>
              <w:rPr>
                <w:sz w:val="24"/>
                <w:szCs w:val="24"/>
              </w:rPr>
            </w:pPr>
            <w:r w:rsidRPr="009B25F6">
              <w:rPr>
                <w:sz w:val="24"/>
                <w:szCs w:val="24"/>
              </w:rPr>
              <w:t>Staff training</w:t>
            </w:r>
          </w:p>
          <w:p w14:paraId="671FF5B4" w14:textId="77777777" w:rsidR="009B25F6" w:rsidRPr="009B25F6" w:rsidRDefault="009B25F6" w:rsidP="007F2949">
            <w:pPr>
              <w:pStyle w:val="ListParagraph"/>
              <w:numPr>
                <w:ilvl w:val="0"/>
                <w:numId w:val="32"/>
              </w:numPr>
              <w:ind w:left="391" w:hanging="391"/>
              <w:rPr>
                <w:sz w:val="24"/>
                <w:szCs w:val="24"/>
              </w:rPr>
            </w:pPr>
            <w:r w:rsidRPr="009B25F6">
              <w:rPr>
                <w:sz w:val="24"/>
                <w:szCs w:val="24"/>
              </w:rPr>
              <w:t>Provider policies</w:t>
            </w:r>
          </w:p>
          <w:p w14:paraId="5021EA8F" w14:textId="77777777" w:rsidR="009B25F6" w:rsidRPr="009B25F6" w:rsidRDefault="009B25F6" w:rsidP="007F2949">
            <w:pPr>
              <w:pStyle w:val="ListParagraph"/>
              <w:numPr>
                <w:ilvl w:val="0"/>
                <w:numId w:val="32"/>
              </w:numPr>
              <w:ind w:left="391" w:hanging="391"/>
              <w:rPr>
                <w:sz w:val="24"/>
                <w:szCs w:val="24"/>
              </w:rPr>
            </w:pPr>
            <w:r w:rsidRPr="009B25F6">
              <w:rPr>
                <w:sz w:val="24"/>
                <w:szCs w:val="24"/>
              </w:rPr>
              <w:t>Individual Support Plan</w:t>
            </w:r>
          </w:p>
          <w:p w14:paraId="22444BAE" w14:textId="40304691" w:rsidR="002218A9" w:rsidRPr="009B25F6" w:rsidRDefault="009B25F6" w:rsidP="007F2949">
            <w:pPr>
              <w:pStyle w:val="ListParagraph"/>
              <w:numPr>
                <w:ilvl w:val="0"/>
                <w:numId w:val="32"/>
              </w:numPr>
              <w:ind w:left="391" w:hanging="391"/>
              <w:rPr>
                <w:sz w:val="24"/>
                <w:szCs w:val="24"/>
              </w:rPr>
            </w:pPr>
            <w:r w:rsidRPr="009B25F6">
              <w:rPr>
                <w:sz w:val="24"/>
                <w:szCs w:val="24"/>
              </w:rPr>
              <w:t>Individual interview responses</w:t>
            </w:r>
          </w:p>
        </w:tc>
      </w:tr>
      <w:tr w:rsidR="00BA4D72" w:rsidRPr="009B25F6" w14:paraId="16111982" w14:textId="77777777" w:rsidTr="009248F6">
        <w:tc>
          <w:tcPr>
            <w:tcW w:w="805" w:type="dxa"/>
            <w:vMerge/>
          </w:tcPr>
          <w:p w14:paraId="56D8A182" w14:textId="77777777" w:rsidR="00BA4D72" w:rsidRPr="00290426" w:rsidRDefault="00BA4D72" w:rsidP="007F2949">
            <w:pPr>
              <w:rPr>
                <w:rFonts w:cstheme="minorHAnsi"/>
                <w:sz w:val="24"/>
                <w:szCs w:val="24"/>
              </w:rPr>
            </w:pPr>
          </w:p>
        </w:tc>
        <w:tc>
          <w:tcPr>
            <w:tcW w:w="2250" w:type="dxa"/>
          </w:tcPr>
          <w:p w14:paraId="4FB8D49D" w14:textId="290C44D4" w:rsidR="00BA4D72" w:rsidRPr="00290426" w:rsidRDefault="00BA4D72" w:rsidP="007F2949">
            <w:pPr>
              <w:rPr>
                <w:rFonts w:cstheme="minorHAnsi"/>
                <w:sz w:val="24"/>
                <w:szCs w:val="24"/>
              </w:rPr>
            </w:pPr>
            <w:r>
              <w:rPr>
                <w:rFonts w:cstheme="minorHAnsi"/>
                <w:sz w:val="24"/>
                <w:szCs w:val="24"/>
              </w:rPr>
              <w:t>Response:</w:t>
            </w:r>
          </w:p>
        </w:tc>
        <w:tc>
          <w:tcPr>
            <w:tcW w:w="9895" w:type="dxa"/>
          </w:tcPr>
          <w:p w14:paraId="00C16374" w14:textId="77777777" w:rsidR="00BA4D72" w:rsidRPr="00BA4D72" w:rsidRDefault="00BA4D72" w:rsidP="007F2949">
            <w:pPr>
              <w:rPr>
                <w:sz w:val="24"/>
                <w:szCs w:val="24"/>
              </w:rPr>
            </w:pPr>
          </w:p>
        </w:tc>
      </w:tr>
      <w:tr w:rsidR="00CD2047" w:rsidRPr="00290426" w14:paraId="1150AA07" w14:textId="77777777" w:rsidTr="009248F6">
        <w:tc>
          <w:tcPr>
            <w:tcW w:w="805" w:type="dxa"/>
            <w:vMerge/>
          </w:tcPr>
          <w:p w14:paraId="02C4356C" w14:textId="77777777" w:rsidR="00CD2047" w:rsidRPr="00290426" w:rsidRDefault="00CD2047" w:rsidP="007F2949">
            <w:pPr>
              <w:rPr>
                <w:rFonts w:cstheme="minorHAnsi"/>
                <w:sz w:val="24"/>
                <w:szCs w:val="24"/>
              </w:rPr>
            </w:pPr>
          </w:p>
        </w:tc>
        <w:tc>
          <w:tcPr>
            <w:tcW w:w="2250" w:type="dxa"/>
          </w:tcPr>
          <w:p w14:paraId="3C4224E9" w14:textId="07AB12D3" w:rsidR="00CD2047" w:rsidRPr="00290426" w:rsidRDefault="00C23D12" w:rsidP="007F2949">
            <w:pPr>
              <w:rPr>
                <w:rFonts w:cstheme="minorHAnsi"/>
                <w:sz w:val="24"/>
                <w:szCs w:val="24"/>
              </w:rPr>
            </w:pPr>
            <w:r>
              <w:rPr>
                <w:rFonts w:cstheme="minorHAnsi"/>
                <w:sz w:val="24"/>
                <w:szCs w:val="24"/>
              </w:rPr>
              <w:t>Temple Notes</w:t>
            </w:r>
            <w:r w:rsidR="00923695">
              <w:rPr>
                <w:rFonts w:cstheme="minorHAnsi"/>
                <w:sz w:val="24"/>
                <w:szCs w:val="24"/>
              </w:rPr>
              <w:t>:</w:t>
            </w:r>
          </w:p>
        </w:tc>
        <w:tc>
          <w:tcPr>
            <w:tcW w:w="9895" w:type="dxa"/>
          </w:tcPr>
          <w:p w14:paraId="00F7A7AD" w14:textId="10879265" w:rsidR="00CD2047" w:rsidRDefault="000B14D3" w:rsidP="007F2949">
            <w:pPr>
              <w:rPr>
                <w:rFonts w:cstheme="minorHAnsi"/>
                <w:i/>
                <w:iCs/>
                <w:sz w:val="24"/>
                <w:szCs w:val="24"/>
              </w:rPr>
            </w:pPr>
            <w:r>
              <w:rPr>
                <w:rFonts w:cstheme="minorHAnsi"/>
                <w:i/>
                <w:iCs/>
                <w:sz w:val="24"/>
                <w:szCs w:val="24"/>
              </w:rPr>
              <w:t>Please include observations, and whether evidence collected demonstrates compliance:</w:t>
            </w:r>
          </w:p>
          <w:p w14:paraId="508ECCB9" w14:textId="3FD246EC" w:rsidR="00923695" w:rsidRPr="00290426" w:rsidRDefault="00923695" w:rsidP="007F2949">
            <w:pPr>
              <w:rPr>
                <w:rFonts w:cstheme="minorHAnsi"/>
                <w:sz w:val="24"/>
                <w:szCs w:val="24"/>
              </w:rPr>
            </w:pPr>
          </w:p>
        </w:tc>
      </w:tr>
      <w:tr w:rsidR="00CD2047" w:rsidRPr="00290426" w14:paraId="292D2ADA" w14:textId="77777777" w:rsidTr="00C64FC8">
        <w:trPr>
          <w:trHeight w:val="278"/>
        </w:trPr>
        <w:tc>
          <w:tcPr>
            <w:tcW w:w="12950" w:type="dxa"/>
            <w:gridSpan w:val="3"/>
            <w:shd w:val="clear" w:color="auto" w:fill="BFBFBF" w:themeFill="background1" w:themeFillShade="BF"/>
          </w:tcPr>
          <w:p w14:paraId="5F5DB672" w14:textId="77777777" w:rsidR="00CD2047" w:rsidRPr="00290426" w:rsidRDefault="00CD2047" w:rsidP="007F2949">
            <w:pPr>
              <w:rPr>
                <w:rFonts w:cstheme="minorHAnsi"/>
                <w:b/>
                <w:bCs/>
                <w:i/>
                <w:iCs/>
                <w:sz w:val="24"/>
                <w:szCs w:val="24"/>
              </w:rPr>
            </w:pPr>
          </w:p>
        </w:tc>
      </w:tr>
      <w:bookmarkEnd w:id="5"/>
      <w:tr w:rsidR="00CD2047" w:rsidRPr="00290426" w14:paraId="319D3585" w14:textId="77777777" w:rsidTr="00A86557">
        <w:trPr>
          <w:trHeight w:val="422"/>
        </w:trPr>
        <w:tc>
          <w:tcPr>
            <w:tcW w:w="805" w:type="dxa"/>
            <w:vMerge w:val="restart"/>
          </w:tcPr>
          <w:p w14:paraId="7FE3BE2D" w14:textId="0ED744AE" w:rsidR="00CD2047" w:rsidRPr="00290426" w:rsidRDefault="009970E2" w:rsidP="007F2949">
            <w:pPr>
              <w:rPr>
                <w:rFonts w:cstheme="minorHAnsi"/>
                <w:sz w:val="24"/>
                <w:szCs w:val="24"/>
              </w:rPr>
            </w:pPr>
            <w:r>
              <w:rPr>
                <w:rFonts w:cstheme="minorHAnsi"/>
                <w:sz w:val="24"/>
                <w:szCs w:val="24"/>
              </w:rPr>
              <w:t>Q1</w:t>
            </w:r>
            <w:r w:rsidR="00070041">
              <w:rPr>
                <w:rFonts w:cstheme="minorHAnsi"/>
                <w:sz w:val="24"/>
                <w:szCs w:val="24"/>
              </w:rPr>
              <w:t>3</w:t>
            </w:r>
            <w:r>
              <w:rPr>
                <w:rFonts w:cstheme="minorHAnsi"/>
                <w:sz w:val="24"/>
                <w:szCs w:val="24"/>
              </w:rPr>
              <w:t>.</w:t>
            </w:r>
          </w:p>
        </w:tc>
        <w:tc>
          <w:tcPr>
            <w:tcW w:w="12145" w:type="dxa"/>
            <w:gridSpan w:val="2"/>
          </w:tcPr>
          <w:p w14:paraId="5F03CC0B" w14:textId="6EF2C1B1" w:rsidR="00CD2047" w:rsidRPr="00290426" w:rsidRDefault="00377BCA" w:rsidP="007F2949">
            <w:pPr>
              <w:spacing w:after="160"/>
              <w:rPr>
                <w:rFonts w:cstheme="minorHAnsi"/>
                <w:sz w:val="24"/>
                <w:szCs w:val="24"/>
              </w:rPr>
            </w:pPr>
            <w:r w:rsidRPr="00290426">
              <w:rPr>
                <w:rFonts w:cstheme="minorHAnsi"/>
                <w:sz w:val="24"/>
                <w:szCs w:val="24"/>
              </w:rPr>
              <w:t xml:space="preserve">How does the service location ensure that </w:t>
            </w:r>
            <w:r w:rsidR="00CD2047" w:rsidRPr="00290426">
              <w:rPr>
                <w:rFonts w:cstheme="minorHAnsi"/>
                <w:sz w:val="24"/>
                <w:szCs w:val="24"/>
              </w:rPr>
              <w:t>all individuals receiving services</w:t>
            </w:r>
            <w:r w:rsidRPr="00290426">
              <w:rPr>
                <w:rFonts w:cstheme="minorHAnsi"/>
                <w:sz w:val="24"/>
                <w:szCs w:val="24"/>
              </w:rPr>
              <w:t xml:space="preserve"> are</w:t>
            </w:r>
            <w:r w:rsidR="00CD2047" w:rsidRPr="00290426">
              <w:rPr>
                <w:rFonts w:cstheme="minorHAnsi"/>
                <w:sz w:val="24"/>
                <w:szCs w:val="24"/>
              </w:rPr>
              <w:t xml:space="preserve"> provided</w:t>
            </w:r>
            <w:r w:rsidR="00670FF8" w:rsidRPr="00290426">
              <w:rPr>
                <w:rFonts w:cstheme="minorHAnsi"/>
                <w:sz w:val="24"/>
                <w:szCs w:val="24"/>
              </w:rPr>
              <w:t xml:space="preserve"> opportunities, as desired,</w:t>
            </w:r>
            <w:r w:rsidR="00CD2047" w:rsidRPr="00290426">
              <w:rPr>
                <w:rFonts w:cstheme="minorHAnsi"/>
                <w:sz w:val="24"/>
                <w:szCs w:val="24"/>
              </w:rPr>
              <w:t xml:space="preserve"> to speak on the telephone,</w:t>
            </w:r>
            <w:r w:rsidR="00E0507F">
              <w:rPr>
                <w:rFonts w:cstheme="minorHAnsi"/>
                <w:sz w:val="24"/>
                <w:szCs w:val="24"/>
              </w:rPr>
              <w:t xml:space="preserve"> communicate through technology,</w:t>
            </w:r>
            <w:r w:rsidR="00CD2047" w:rsidRPr="00290426">
              <w:rPr>
                <w:rFonts w:cstheme="minorHAnsi"/>
                <w:sz w:val="24"/>
                <w:szCs w:val="24"/>
              </w:rPr>
              <w:t xml:space="preserve"> open and read mail/email in private</w:t>
            </w:r>
            <w:r w:rsidR="00BC5785">
              <w:rPr>
                <w:rFonts w:cstheme="minorHAnsi"/>
                <w:sz w:val="24"/>
                <w:szCs w:val="24"/>
              </w:rPr>
              <w:t xml:space="preserve"> if applicable</w:t>
            </w:r>
            <w:r w:rsidR="00CD2047" w:rsidRPr="00290426">
              <w:rPr>
                <w:rFonts w:cstheme="minorHAnsi"/>
                <w:sz w:val="24"/>
                <w:szCs w:val="24"/>
              </w:rPr>
              <w:t>,</w:t>
            </w:r>
            <w:r w:rsidR="00084425">
              <w:rPr>
                <w:rFonts w:cstheme="minorHAnsi"/>
                <w:sz w:val="24"/>
                <w:szCs w:val="24"/>
              </w:rPr>
              <w:t xml:space="preserve"> etc.</w:t>
            </w:r>
            <w:proofErr w:type="gramStart"/>
            <w:r w:rsidR="00084425">
              <w:rPr>
                <w:rFonts w:cstheme="minorHAnsi"/>
                <w:sz w:val="24"/>
                <w:szCs w:val="24"/>
              </w:rPr>
              <w:t xml:space="preserve">, </w:t>
            </w:r>
            <w:r w:rsidR="00CD2047" w:rsidRPr="00290426">
              <w:rPr>
                <w:rFonts w:cstheme="minorHAnsi"/>
                <w:sz w:val="24"/>
                <w:szCs w:val="24"/>
              </w:rPr>
              <w:t xml:space="preserve"> consistent</w:t>
            </w:r>
            <w:proofErr w:type="gramEnd"/>
            <w:r w:rsidR="00CD2047" w:rsidRPr="00290426">
              <w:rPr>
                <w:rFonts w:cstheme="minorHAnsi"/>
                <w:sz w:val="24"/>
                <w:szCs w:val="24"/>
              </w:rPr>
              <w:t xml:space="preserve"> with non-waiver recipients in similar and/or the same setting?</w:t>
            </w:r>
          </w:p>
          <w:p w14:paraId="2FB79A0A" w14:textId="67D494AB" w:rsidR="00CD2047" w:rsidRPr="00290426" w:rsidRDefault="00CD2047" w:rsidP="007F2949">
            <w:pPr>
              <w:spacing w:after="160"/>
              <w:rPr>
                <w:rFonts w:cstheme="minorHAnsi"/>
                <w:sz w:val="24"/>
                <w:szCs w:val="24"/>
              </w:rPr>
            </w:pPr>
            <w:r w:rsidRPr="00290426">
              <w:rPr>
                <w:rFonts w:cstheme="minorHAnsi"/>
                <w:sz w:val="24"/>
                <w:szCs w:val="24"/>
              </w:rPr>
              <w:t>ODP Citation(s): §2380.61 Telephone, §2390.58 Telephone, §6100.182 Rights of the individual</w:t>
            </w:r>
          </w:p>
        </w:tc>
      </w:tr>
      <w:tr w:rsidR="00CD2047" w:rsidRPr="00290426" w14:paraId="779B1C6F" w14:textId="77777777" w:rsidTr="00A86557">
        <w:tc>
          <w:tcPr>
            <w:tcW w:w="805" w:type="dxa"/>
            <w:vMerge/>
          </w:tcPr>
          <w:p w14:paraId="771AF885" w14:textId="77777777" w:rsidR="00CD2047" w:rsidRPr="00290426" w:rsidRDefault="00CD2047" w:rsidP="007F2949">
            <w:pPr>
              <w:rPr>
                <w:rFonts w:cstheme="minorHAnsi"/>
                <w:sz w:val="24"/>
                <w:szCs w:val="24"/>
              </w:rPr>
            </w:pPr>
          </w:p>
        </w:tc>
        <w:tc>
          <w:tcPr>
            <w:tcW w:w="2250" w:type="dxa"/>
          </w:tcPr>
          <w:p w14:paraId="60BCF1E9" w14:textId="4BCDC7FC" w:rsidR="00CD2047" w:rsidRPr="00290426" w:rsidRDefault="00101C15" w:rsidP="007F2949">
            <w:pPr>
              <w:rPr>
                <w:rFonts w:cstheme="minorHAnsi"/>
                <w:sz w:val="24"/>
                <w:szCs w:val="24"/>
              </w:rPr>
            </w:pPr>
            <w:r w:rsidRPr="00290426">
              <w:rPr>
                <w:rFonts w:cstheme="minorHAnsi"/>
                <w:sz w:val="24"/>
                <w:szCs w:val="24"/>
              </w:rPr>
              <w:t>Suggestions</w:t>
            </w:r>
            <w:r w:rsidR="00CD2047" w:rsidRPr="00290426">
              <w:rPr>
                <w:rFonts w:cstheme="minorHAnsi"/>
                <w:sz w:val="24"/>
                <w:szCs w:val="24"/>
              </w:rPr>
              <w:t xml:space="preserve"> of Evidence to be Collected</w:t>
            </w:r>
          </w:p>
        </w:tc>
        <w:tc>
          <w:tcPr>
            <w:tcW w:w="9895" w:type="dxa"/>
          </w:tcPr>
          <w:p w14:paraId="24FB0609" w14:textId="77777777" w:rsidR="002218A9" w:rsidRPr="00290426" w:rsidRDefault="003D6EEC" w:rsidP="007F2949">
            <w:pPr>
              <w:pStyle w:val="ListParagraph"/>
              <w:numPr>
                <w:ilvl w:val="0"/>
                <w:numId w:val="25"/>
              </w:numPr>
              <w:ind w:left="391" w:hanging="391"/>
              <w:rPr>
                <w:rFonts w:cstheme="minorHAnsi"/>
                <w:sz w:val="24"/>
                <w:szCs w:val="24"/>
              </w:rPr>
            </w:pPr>
            <w:r w:rsidRPr="00290426">
              <w:rPr>
                <w:rFonts w:cstheme="minorHAnsi"/>
                <w:sz w:val="24"/>
                <w:szCs w:val="24"/>
              </w:rPr>
              <w:t>Provider policies</w:t>
            </w:r>
            <w:r w:rsidR="002218A9" w:rsidRPr="00290426">
              <w:rPr>
                <w:rFonts w:cstheme="minorHAnsi"/>
                <w:sz w:val="24"/>
                <w:szCs w:val="24"/>
              </w:rPr>
              <w:t xml:space="preserve"> or procedures</w:t>
            </w:r>
          </w:p>
          <w:p w14:paraId="5939E9CD" w14:textId="2AE5BB56" w:rsidR="002218A9" w:rsidRPr="00290426" w:rsidRDefault="007E4EFE" w:rsidP="007F2949">
            <w:pPr>
              <w:pStyle w:val="ListParagraph"/>
              <w:numPr>
                <w:ilvl w:val="0"/>
                <w:numId w:val="25"/>
              </w:numPr>
              <w:ind w:left="391" w:hanging="391"/>
              <w:rPr>
                <w:rFonts w:cstheme="minorHAnsi"/>
                <w:sz w:val="24"/>
                <w:szCs w:val="24"/>
              </w:rPr>
            </w:pPr>
            <w:r w:rsidRPr="00290426">
              <w:rPr>
                <w:rFonts w:cstheme="minorHAnsi"/>
                <w:sz w:val="24"/>
                <w:szCs w:val="24"/>
              </w:rPr>
              <w:t>Individual interview responses</w:t>
            </w:r>
          </w:p>
          <w:p w14:paraId="58A61C5E" w14:textId="025282B0" w:rsidR="00CD2047" w:rsidRPr="00290426" w:rsidRDefault="003D6EEC" w:rsidP="007F2949">
            <w:pPr>
              <w:pStyle w:val="ListParagraph"/>
              <w:numPr>
                <w:ilvl w:val="0"/>
                <w:numId w:val="25"/>
              </w:numPr>
              <w:ind w:left="391" w:hanging="391"/>
              <w:rPr>
                <w:rFonts w:cstheme="minorHAnsi"/>
                <w:sz w:val="24"/>
                <w:szCs w:val="24"/>
              </w:rPr>
            </w:pPr>
            <w:r w:rsidRPr="00290426">
              <w:rPr>
                <w:rFonts w:cstheme="minorHAnsi"/>
                <w:sz w:val="24"/>
                <w:szCs w:val="24"/>
              </w:rPr>
              <w:t>Observation</w:t>
            </w:r>
          </w:p>
        </w:tc>
      </w:tr>
      <w:tr w:rsidR="00BA4D72" w:rsidRPr="00290426" w14:paraId="5B9C046E" w14:textId="77777777" w:rsidTr="00A86557">
        <w:tc>
          <w:tcPr>
            <w:tcW w:w="805" w:type="dxa"/>
            <w:vMerge/>
          </w:tcPr>
          <w:p w14:paraId="3D14A896" w14:textId="77777777" w:rsidR="00BA4D72" w:rsidRPr="00290426" w:rsidRDefault="00BA4D72" w:rsidP="007F2949">
            <w:pPr>
              <w:rPr>
                <w:rFonts w:cstheme="minorHAnsi"/>
                <w:sz w:val="24"/>
                <w:szCs w:val="24"/>
              </w:rPr>
            </w:pPr>
          </w:p>
        </w:tc>
        <w:tc>
          <w:tcPr>
            <w:tcW w:w="2250" w:type="dxa"/>
          </w:tcPr>
          <w:p w14:paraId="5C94676B" w14:textId="0B62CF46" w:rsidR="00BA4D72" w:rsidRPr="00290426" w:rsidRDefault="00BA4D72" w:rsidP="007F2949">
            <w:pPr>
              <w:rPr>
                <w:rFonts w:cstheme="minorHAnsi"/>
                <w:sz w:val="24"/>
                <w:szCs w:val="24"/>
              </w:rPr>
            </w:pPr>
            <w:r>
              <w:rPr>
                <w:rFonts w:cstheme="minorHAnsi"/>
                <w:sz w:val="24"/>
                <w:szCs w:val="24"/>
              </w:rPr>
              <w:t>Response:</w:t>
            </w:r>
          </w:p>
        </w:tc>
        <w:tc>
          <w:tcPr>
            <w:tcW w:w="9895" w:type="dxa"/>
          </w:tcPr>
          <w:p w14:paraId="44506769" w14:textId="77777777" w:rsidR="00BA4D72" w:rsidRPr="00BA4D72" w:rsidRDefault="00BA4D72" w:rsidP="007F2949">
            <w:pPr>
              <w:rPr>
                <w:rFonts w:cstheme="minorHAnsi"/>
                <w:sz w:val="24"/>
                <w:szCs w:val="24"/>
              </w:rPr>
            </w:pPr>
          </w:p>
        </w:tc>
      </w:tr>
      <w:tr w:rsidR="00CD2047" w:rsidRPr="00290426" w14:paraId="0C1DFF77" w14:textId="77777777" w:rsidTr="00A86557">
        <w:tc>
          <w:tcPr>
            <w:tcW w:w="805" w:type="dxa"/>
            <w:vMerge/>
          </w:tcPr>
          <w:p w14:paraId="149EC9CF" w14:textId="77777777" w:rsidR="00CD2047" w:rsidRPr="00290426" w:rsidRDefault="00CD2047" w:rsidP="007F2949">
            <w:pPr>
              <w:rPr>
                <w:rFonts w:cstheme="minorHAnsi"/>
                <w:sz w:val="24"/>
                <w:szCs w:val="24"/>
              </w:rPr>
            </w:pPr>
          </w:p>
        </w:tc>
        <w:tc>
          <w:tcPr>
            <w:tcW w:w="2250" w:type="dxa"/>
          </w:tcPr>
          <w:p w14:paraId="2AB0CADD" w14:textId="0F959132" w:rsidR="00CD2047" w:rsidRPr="00290426" w:rsidRDefault="00C23D12" w:rsidP="007F2949">
            <w:pPr>
              <w:rPr>
                <w:rFonts w:cstheme="minorHAnsi"/>
                <w:sz w:val="24"/>
                <w:szCs w:val="24"/>
              </w:rPr>
            </w:pPr>
            <w:r>
              <w:rPr>
                <w:rFonts w:cstheme="minorHAnsi"/>
                <w:sz w:val="24"/>
                <w:szCs w:val="24"/>
              </w:rPr>
              <w:t>Temple Notes</w:t>
            </w:r>
            <w:r w:rsidR="00923695">
              <w:rPr>
                <w:rFonts w:cstheme="minorHAnsi"/>
                <w:sz w:val="24"/>
                <w:szCs w:val="24"/>
              </w:rPr>
              <w:t>:</w:t>
            </w:r>
          </w:p>
        </w:tc>
        <w:tc>
          <w:tcPr>
            <w:tcW w:w="9895" w:type="dxa"/>
          </w:tcPr>
          <w:p w14:paraId="499C00E7" w14:textId="18D2F965" w:rsidR="00CD2047" w:rsidRDefault="000B14D3" w:rsidP="007F2949">
            <w:pPr>
              <w:rPr>
                <w:rFonts w:cstheme="minorHAnsi"/>
                <w:i/>
                <w:iCs/>
                <w:sz w:val="24"/>
                <w:szCs w:val="24"/>
              </w:rPr>
            </w:pPr>
            <w:r>
              <w:rPr>
                <w:rFonts w:cstheme="minorHAnsi"/>
                <w:i/>
                <w:iCs/>
                <w:sz w:val="24"/>
                <w:szCs w:val="24"/>
              </w:rPr>
              <w:t>Please include observations, and whether evidence collected demonstrates compliance:</w:t>
            </w:r>
          </w:p>
          <w:p w14:paraId="5B6350C2" w14:textId="00048CD9" w:rsidR="00923695" w:rsidRPr="00290426" w:rsidRDefault="00923695" w:rsidP="007F2949">
            <w:pPr>
              <w:rPr>
                <w:rFonts w:cstheme="minorHAnsi"/>
                <w:sz w:val="24"/>
                <w:szCs w:val="24"/>
              </w:rPr>
            </w:pPr>
          </w:p>
        </w:tc>
      </w:tr>
      <w:tr w:rsidR="00CD2047" w:rsidRPr="00290426" w14:paraId="0E8B52ED" w14:textId="77777777" w:rsidTr="00B46C4B">
        <w:trPr>
          <w:trHeight w:val="278"/>
        </w:trPr>
        <w:tc>
          <w:tcPr>
            <w:tcW w:w="12950" w:type="dxa"/>
            <w:gridSpan w:val="3"/>
            <w:shd w:val="clear" w:color="auto" w:fill="BFBFBF" w:themeFill="background1" w:themeFillShade="BF"/>
          </w:tcPr>
          <w:p w14:paraId="79856BF3" w14:textId="77777777" w:rsidR="00CD2047" w:rsidRPr="00290426" w:rsidRDefault="00CD2047" w:rsidP="007F2949">
            <w:pPr>
              <w:rPr>
                <w:rFonts w:cstheme="minorHAnsi"/>
                <w:b/>
                <w:bCs/>
                <w:i/>
                <w:iCs/>
                <w:sz w:val="24"/>
                <w:szCs w:val="24"/>
              </w:rPr>
            </w:pPr>
          </w:p>
        </w:tc>
      </w:tr>
      <w:tr w:rsidR="009A1050" w:rsidRPr="00290426" w14:paraId="075A4B47" w14:textId="77777777" w:rsidTr="00A86557">
        <w:tc>
          <w:tcPr>
            <w:tcW w:w="805" w:type="dxa"/>
            <w:vMerge w:val="restart"/>
          </w:tcPr>
          <w:p w14:paraId="6FD49A02" w14:textId="0B2F9439" w:rsidR="009A1050" w:rsidRPr="00290426" w:rsidRDefault="009970E2" w:rsidP="007F2949">
            <w:pPr>
              <w:rPr>
                <w:rFonts w:cstheme="minorHAnsi"/>
                <w:sz w:val="24"/>
                <w:szCs w:val="24"/>
              </w:rPr>
            </w:pPr>
            <w:r>
              <w:rPr>
                <w:rFonts w:cstheme="minorHAnsi"/>
                <w:sz w:val="24"/>
                <w:szCs w:val="24"/>
              </w:rPr>
              <w:t>Q1</w:t>
            </w:r>
            <w:r w:rsidR="00070041">
              <w:rPr>
                <w:rFonts w:cstheme="minorHAnsi"/>
                <w:sz w:val="24"/>
                <w:szCs w:val="24"/>
              </w:rPr>
              <w:t>4</w:t>
            </w:r>
            <w:r>
              <w:rPr>
                <w:rFonts w:cstheme="minorHAnsi"/>
                <w:sz w:val="24"/>
                <w:szCs w:val="24"/>
              </w:rPr>
              <w:t>.</w:t>
            </w:r>
          </w:p>
        </w:tc>
        <w:tc>
          <w:tcPr>
            <w:tcW w:w="12145" w:type="dxa"/>
            <w:gridSpan w:val="2"/>
          </w:tcPr>
          <w:p w14:paraId="4A253D21" w14:textId="75BD8675" w:rsidR="009A1050" w:rsidRDefault="00084425" w:rsidP="007F2949">
            <w:pPr>
              <w:pStyle w:val="ListParagraph"/>
              <w:numPr>
                <w:ilvl w:val="0"/>
                <w:numId w:val="47"/>
              </w:numPr>
              <w:rPr>
                <w:rFonts w:cstheme="minorHAnsi"/>
                <w:sz w:val="24"/>
                <w:szCs w:val="24"/>
              </w:rPr>
            </w:pPr>
            <w:r>
              <w:rPr>
                <w:rFonts w:cstheme="minorHAnsi"/>
                <w:sz w:val="24"/>
                <w:szCs w:val="24"/>
              </w:rPr>
              <w:t>What types of private areas are available for the individuals to use for personal care at the</w:t>
            </w:r>
            <w:r w:rsidR="00670FF8" w:rsidRPr="00290426">
              <w:rPr>
                <w:rFonts w:cstheme="minorHAnsi"/>
                <w:sz w:val="24"/>
                <w:szCs w:val="24"/>
              </w:rPr>
              <w:t xml:space="preserve"> service location</w:t>
            </w:r>
            <w:r>
              <w:rPr>
                <w:rFonts w:cstheme="minorHAnsi"/>
                <w:sz w:val="24"/>
                <w:szCs w:val="24"/>
              </w:rPr>
              <w:t>?</w:t>
            </w:r>
            <w:r w:rsidR="00570A22">
              <w:rPr>
                <w:rFonts w:cstheme="minorHAnsi"/>
                <w:sz w:val="24"/>
                <w:szCs w:val="24"/>
              </w:rPr>
              <w:t xml:space="preserve"> </w:t>
            </w:r>
          </w:p>
          <w:p w14:paraId="55A1A483" w14:textId="2C8F7C82" w:rsidR="00084425" w:rsidRDefault="00084425" w:rsidP="007F2949">
            <w:pPr>
              <w:pStyle w:val="ListParagraph"/>
              <w:numPr>
                <w:ilvl w:val="0"/>
                <w:numId w:val="47"/>
              </w:numPr>
              <w:rPr>
                <w:rFonts w:cstheme="minorHAnsi"/>
                <w:sz w:val="24"/>
                <w:szCs w:val="24"/>
              </w:rPr>
            </w:pPr>
            <w:r>
              <w:rPr>
                <w:rFonts w:cstheme="minorHAnsi"/>
                <w:sz w:val="24"/>
                <w:szCs w:val="24"/>
              </w:rPr>
              <w:t xml:space="preserve">How do you ensure the individuals </w:t>
            </w:r>
            <w:r w:rsidR="00FB08D4">
              <w:rPr>
                <w:rFonts w:cstheme="minorHAnsi"/>
                <w:sz w:val="24"/>
                <w:szCs w:val="24"/>
              </w:rPr>
              <w:t xml:space="preserve">rights </w:t>
            </w:r>
            <w:r>
              <w:rPr>
                <w:rFonts w:cstheme="minorHAnsi"/>
                <w:sz w:val="24"/>
                <w:szCs w:val="24"/>
              </w:rPr>
              <w:t>to use the private areas</w:t>
            </w:r>
            <w:r w:rsidR="00FB08D4">
              <w:rPr>
                <w:rFonts w:cstheme="minorHAnsi"/>
                <w:sz w:val="24"/>
                <w:szCs w:val="24"/>
              </w:rPr>
              <w:t xml:space="preserve"> alone, if applicable</w:t>
            </w:r>
            <w:r>
              <w:rPr>
                <w:rFonts w:cstheme="minorHAnsi"/>
                <w:sz w:val="24"/>
                <w:szCs w:val="24"/>
              </w:rPr>
              <w:t xml:space="preserve">? </w:t>
            </w:r>
          </w:p>
          <w:p w14:paraId="0B66C9DD" w14:textId="21A6B4E7" w:rsidR="00AC0DE2" w:rsidRDefault="00C73F4F" w:rsidP="007F2949">
            <w:pPr>
              <w:pStyle w:val="ListParagraph"/>
              <w:numPr>
                <w:ilvl w:val="0"/>
                <w:numId w:val="47"/>
              </w:numPr>
              <w:rPr>
                <w:rFonts w:cstheme="minorHAnsi"/>
                <w:sz w:val="24"/>
                <w:szCs w:val="24"/>
              </w:rPr>
            </w:pPr>
            <w:r>
              <w:rPr>
                <w:rFonts w:cstheme="minorHAnsi"/>
                <w:sz w:val="24"/>
                <w:szCs w:val="24"/>
              </w:rPr>
              <w:t>Under w</w:t>
            </w:r>
            <w:r w:rsidR="00084425">
              <w:rPr>
                <w:rFonts w:cstheme="minorHAnsi"/>
                <w:sz w:val="24"/>
                <w:szCs w:val="24"/>
              </w:rPr>
              <w:t>hat circumstances do staff enter these private areas?</w:t>
            </w:r>
          </w:p>
          <w:p w14:paraId="1376BFD0" w14:textId="77777777" w:rsidR="002A192A" w:rsidRPr="00AC0DE2" w:rsidRDefault="002A192A" w:rsidP="007F2949">
            <w:pPr>
              <w:pStyle w:val="ListParagraph"/>
              <w:ind w:left="360"/>
              <w:rPr>
                <w:rFonts w:cstheme="minorHAnsi"/>
                <w:sz w:val="24"/>
                <w:szCs w:val="24"/>
              </w:rPr>
            </w:pPr>
          </w:p>
          <w:p w14:paraId="4F839E3C" w14:textId="3D831015" w:rsidR="009A1050" w:rsidRPr="00290426" w:rsidRDefault="009A1050" w:rsidP="007F2949">
            <w:pPr>
              <w:rPr>
                <w:rFonts w:cstheme="minorHAnsi"/>
                <w:sz w:val="24"/>
                <w:szCs w:val="24"/>
              </w:rPr>
            </w:pPr>
            <w:r w:rsidRPr="00290426">
              <w:rPr>
                <w:rFonts w:cstheme="minorHAnsi"/>
                <w:sz w:val="24"/>
                <w:szCs w:val="24"/>
              </w:rPr>
              <w:t xml:space="preserve">ODP Citation(s): §6100.182 </w:t>
            </w:r>
            <w:r w:rsidR="00255857">
              <w:rPr>
                <w:rFonts w:cstheme="minorHAnsi"/>
                <w:sz w:val="24"/>
                <w:szCs w:val="24"/>
              </w:rPr>
              <w:t xml:space="preserve">(h) </w:t>
            </w:r>
            <w:r w:rsidRPr="00290426">
              <w:rPr>
                <w:rFonts w:cstheme="minorHAnsi"/>
                <w:sz w:val="24"/>
                <w:szCs w:val="24"/>
              </w:rPr>
              <w:t>Rights of the individual</w:t>
            </w:r>
            <w:r w:rsidR="00255857">
              <w:rPr>
                <w:rFonts w:cstheme="minorHAnsi"/>
                <w:sz w:val="24"/>
                <w:szCs w:val="24"/>
              </w:rPr>
              <w:t>. “An individual has the right to privacy of person and possessions.”</w:t>
            </w:r>
          </w:p>
        </w:tc>
      </w:tr>
      <w:tr w:rsidR="009A1050" w:rsidRPr="009B25F6" w14:paraId="170178C9" w14:textId="77777777" w:rsidTr="00A86557">
        <w:tc>
          <w:tcPr>
            <w:tcW w:w="805" w:type="dxa"/>
            <w:vMerge/>
          </w:tcPr>
          <w:p w14:paraId="2E06905A" w14:textId="77777777" w:rsidR="009A1050" w:rsidRPr="00290426" w:rsidRDefault="009A1050" w:rsidP="007F2949">
            <w:pPr>
              <w:rPr>
                <w:rFonts w:cstheme="minorHAnsi"/>
                <w:sz w:val="24"/>
                <w:szCs w:val="24"/>
              </w:rPr>
            </w:pPr>
          </w:p>
        </w:tc>
        <w:tc>
          <w:tcPr>
            <w:tcW w:w="2250" w:type="dxa"/>
          </w:tcPr>
          <w:p w14:paraId="4CDC90F4" w14:textId="0DAB8886" w:rsidR="009A1050" w:rsidRPr="00290426" w:rsidRDefault="00101C15" w:rsidP="007F2949">
            <w:pPr>
              <w:rPr>
                <w:rFonts w:cstheme="minorHAnsi"/>
                <w:sz w:val="24"/>
                <w:szCs w:val="24"/>
              </w:rPr>
            </w:pPr>
            <w:r w:rsidRPr="00290426">
              <w:rPr>
                <w:rFonts w:cstheme="minorHAnsi"/>
                <w:sz w:val="24"/>
                <w:szCs w:val="24"/>
              </w:rPr>
              <w:t>Suggestions</w:t>
            </w:r>
            <w:r w:rsidR="009A1050" w:rsidRPr="00290426">
              <w:rPr>
                <w:rFonts w:cstheme="minorHAnsi"/>
                <w:sz w:val="24"/>
                <w:szCs w:val="24"/>
              </w:rPr>
              <w:t xml:space="preserve"> of Evidence to be Collected</w:t>
            </w:r>
          </w:p>
        </w:tc>
        <w:tc>
          <w:tcPr>
            <w:tcW w:w="9895" w:type="dxa"/>
          </w:tcPr>
          <w:p w14:paraId="0040877E" w14:textId="77777777" w:rsidR="009B25F6" w:rsidRPr="009B25F6" w:rsidRDefault="009B25F6" w:rsidP="007F2949">
            <w:pPr>
              <w:pStyle w:val="ListParagraph"/>
              <w:numPr>
                <w:ilvl w:val="0"/>
                <w:numId w:val="33"/>
              </w:numPr>
              <w:ind w:left="391" w:hanging="391"/>
              <w:rPr>
                <w:rFonts w:cstheme="minorHAnsi"/>
                <w:sz w:val="24"/>
                <w:szCs w:val="24"/>
              </w:rPr>
            </w:pPr>
            <w:r w:rsidRPr="009B25F6">
              <w:rPr>
                <w:rFonts w:cstheme="minorHAnsi"/>
                <w:sz w:val="24"/>
                <w:szCs w:val="24"/>
              </w:rPr>
              <w:t>Observation of a private area for personal care</w:t>
            </w:r>
          </w:p>
          <w:p w14:paraId="4CBD975E" w14:textId="77777777" w:rsidR="007E4EFE" w:rsidRDefault="009B25F6" w:rsidP="007F2949">
            <w:pPr>
              <w:pStyle w:val="ListParagraph"/>
              <w:numPr>
                <w:ilvl w:val="0"/>
                <w:numId w:val="33"/>
              </w:numPr>
              <w:ind w:left="391" w:hanging="391"/>
              <w:rPr>
                <w:rFonts w:cstheme="minorHAnsi"/>
                <w:sz w:val="24"/>
                <w:szCs w:val="24"/>
              </w:rPr>
            </w:pPr>
            <w:r w:rsidRPr="009B25F6">
              <w:rPr>
                <w:rFonts w:cstheme="minorHAnsi"/>
                <w:sz w:val="24"/>
                <w:szCs w:val="24"/>
              </w:rPr>
              <w:t>Individual interview responses</w:t>
            </w:r>
          </w:p>
          <w:p w14:paraId="051C92D4" w14:textId="1C0BA014" w:rsidR="00084425" w:rsidRDefault="00084425" w:rsidP="007F2949">
            <w:pPr>
              <w:pStyle w:val="ListParagraph"/>
              <w:numPr>
                <w:ilvl w:val="0"/>
                <w:numId w:val="33"/>
              </w:numPr>
              <w:ind w:left="391" w:hanging="391"/>
              <w:rPr>
                <w:rFonts w:cstheme="minorHAnsi"/>
                <w:sz w:val="24"/>
                <w:szCs w:val="24"/>
              </w:rPr>
            </w:pPr>
            <w:r>
              <w:rPr>
                <w:rFonts w:cstheme="minorHAnsi"/>
                <w:sz w:val="24"/>
                <w:szCs w:val="24"/>
              </w:rPr>
              <w:t>Individual Support Plan to confirm level of assistance needed</w:t>
            </w:r>
          </w:p>
          <w:p w14:paraId="0508CDA6" w14:textId="64511EC3" w:rsidR="00C73F4F" w:rsidRDefault="00C73F4F" w:rsidP="007F2949">
            <w:pPr>
              <w:pStyle w:val="ListParagraph"/>
              <w:numPr>
                <w:ilvl w:val="0"/>
                <w:numId w:val="33"/>
              </w:numPr>
              <w:ind w:left="391" w:hanging="391"/>
              <w:rPr>
                <w:rFonts w:cstheme="minorHAnsi"/>
                <w:sz w:val="24"/>
                <w:szCs w:val="24"/>
              </w:rPr>
            </w:pPr>
            <w:r>
              <w:rPr>
                <w:rFonts w:cstheme="minorHAnsi"/>
                <w:sz w:val="24"/>
                <w:szCs w:val="24"/>
              </w:rPr>
              <w:t>Provider’s policies</w:t>
            </w:r>
          </w:p>
          <w:p w14:paraId="1716177A" w14:textId="1A567034" w:rsidR="00C73F4F" w:rsidRPr="00084425" w:rsidRDefault="00C73F4F" w:rsidP="007F2949">
            <w:pPr>
              <w:pStyle w:val="ListParagraph"/>
              <w:numPr>
                <w:ilvl w:val="0"/>
                <w:numId w:val="33"/>
              </w:numPr>
              <w:ind w:left="391" w:hanging="391"/>
              <w:rPr>
                <w:rFonts w:cstheme="minorHAnsi"/>
                <w:sz w:val="24"/>
                <w:szCs w:val="24"/>
              </w:rPr>
            </w:pPr>
            <w:r>
              <w:rPr>
                <w:rFonts w:cstheme="minorHAnsi"/>
                <w:sz w:val="24"/>
                <w:szCs w:val="24"/>
              </w:rPr>
              <w:t>Any staff trainings according to the individual’s needs</w:t>
            </w:r>
          </w:p>
          <w:p w14:paraId="343989C3" w14:textId="77777777" w:rsidR="00084425" w:rsidRPr="00290426" w:rsidRDefault="00084425" w:rsidP="007F2949">
            <w:pPr>
              <w:pStyle w:val="ListParagraph"/>
              <w:numPr>
                <w:ilvl w:val="0"/>
                <w:numId w:val="2"/>
              </w:numPr>
              <w:rPr>
                <w:rFonts w:cstheme="minorHAnsi"/>
                <w:sz w:val="24"/>
                <w:szCs w:val="24"/>
              </w:rPr>
            </w:pPr>
            <w:r w:rsidRPr="00290426">
              <w:rPr>
                <w:rFonts w:cstheme="minorHAnsi"/>
                <w:sz w:val="24"/>
                <w:szCs w:val="24"/>
              </w:rPr>
              <w:t>Documentation of any observation or discussion of behavioral needs of any individual which affect any other individual served at the service location.</w:t>
            </w:r>
          </w:p>
          <w:p w14:paraId="20271947" w14:textId="356919B2" w:rsidR="00C73F4F" w:rsidRPr="00C73F4F" w:rsidRDefault="00084425" w:rsidP="007F2949">
            <w:pPr>
              <w:pStyle w:val="ListParagraph"/>
              <w:numPr>
                <w:ilvl w:val="0"/>
                <w:numId w:val="24"/>
              </w:numPr>
              <w:ind w:left="661"/>
              <w:rPr>
                <w:rFonts w:cstheme="minorHAnsi"/>
                <w:sz w:val="24"/>
                <w:szCs w:val="24"/>
              </w:rPr>
            </w:pPr>
            <w:r w:rsidRPr="00290426">
              <w:rPr>
                <w:rFonts w:cstheme="minorHAnsi"/>
                <w:sz w:val="24"/>
                <w:szCs w:val="24"/>
              </w:rPr>
              <w:t>If applicable, documentation of the behavior support component of the individual plan can be reviewed if any individual’s behavioral needs restrict the rights of any other individual.</w:t>
            </w:r>
          </w:p>
        </w:tc>
      </w:tr>
      <w:tr w:rsidR="00BA4D72" w:rsidRPr="009B25F6" w14:paraId="61189B7F" w14:textId="77777777" w:rsidTr="00A86557">
        <w:tc>
          <w:tcPr>
            <w:tcW w:w="805" w:type="dxa"/>
            <w:vMerge/>
          </w:tcPr>
          <w:p w14:paraId="4968E47A" w14:textId="77777777" w:rsidR="00BA4D72" w:rsidRPr="00290426" w:rsidRDefault="00BA4D72" w:rsidP="007F2949">
            <w:pPr>
              <w:rPr>
                <w:rFonts w:cstheme="minorHAnsi"/>
                <w:sz w:val="24"/>
                <w:szCs w:val="24"/>
              </w:rPr>
            </w:pPr>
          </w:p>
        </w:tc>
        <w:tc>
          <w:tcPr>
            <w:tcW w:w="2250" w:type="dxa"/>
          </w:tcPr>
          <w:p w14:paraId="5812085E" w14:textId="081233AD" w:rsidR="00BA4D72" w:rsidRPr="00290426" w:rsidRDefault="00BA4D72" w:rsidP="007F2949">
            <w:pPr>
              <w:rPr>
                <w:rFonts w:cstheme="minorHAnsi"/>
                <w:sz w:val="24"/>
                <w:szCs w:val="24"/>
              </w:rPr>
            </w:pPr>
            <w:r>
              <w:rPr>
                <w:rFonts w:cstheme="minorHAnsi"/>
                <w:sz w:val="24"/>
                <w:szCs w:val="24"/>
              </w:rPr>
              <w:t>Response:</w:t>
            </w:r>
          </w:p>
        </w:tc>
        <w:tc>
          <w:tcPr>
            <w:tcW w:w="9895" w:type="dxa"/>
          </w:tcPr>
          <w:p w14:paraId="46D7D524" w14:textId="77777777" w:rsidR="00BA4D72" w:rsidRPr="00BA4D72" w:rsidRDefault="00BA4D72" w:rsidP="007F2949">
            <w:pPr>
              <w:rPr>
                <w:rFonts w:cstheme="minorHAnsi"/>
                <w:sz w:val="24"/>
                <w:szCs w:val="24"/>
              </w:rPr>
            </w:pPr>
          </w:p>
        </w:tc>
      </w:tr>
      <w:tr w:rsidR="009A1050" w:rsidRPr="00290426" w14:paraId="7119F4A7" w14:textId="77777777" w:rsidTr="00A86557">
        <w:tc>
          <w:tcPr>
            <w:tcW w:w="805" w:type="dxa"/>
            <w:vMerge/>
          </w:tcPr>
          <w:p w14:paraId="2E836F24" w14:textId="77777777" w:rsidR="009A1050" w:rsidRPr="00290426" w:rsidRDefault="009A1050" w:rsidP="007F2949">
            <w:pPr>
              <w:rPr>
                <w:rFonts w:cstheme="minorHAnsi"/>
                <w:sz w:val="24"/>
                <w:szCs w:val="24"/>
              </w:rPr>
            </w:pPr>
          </w:p>
        </w:tc>
        <w:tc>
          <w:tcPr>
            <w:tcW w:w="2250" w:type="dxa"/>
          </w:tcPr>
          <w:p w14:paraId="034B93CB" w14:textId="4BC0C2C5" w:rsidR="009A1050" w:rsidRPr="00290426" w:rsidRDefault="00C23D12" w:rsidP="007F2949">
            <w:pPr>
              <w:rPr>
                <w:rFonts w:cstheme="minorHAnsi"/>
                <w:sz w:val="24"/>
                <w:szCs w:val="24"/>
              </w:rPr>
            </w:pPr>
            <w:r>
              <w:rPr>
                <w:rFonts w:cstheme="minorHAnsi"/>
                <w:sz w:val="24"/>
                <w:szCs w:val="24"/>
              </w:rPr>
              <w:t>Temple Notes</w:t>
            </w:r>
            <w:r w:rsidR="00923695">
              <w:rPr>
                <w:rFonts w:cstheme="minorHAnsi"/>
                <w:sz w:val="24"/>
                <w:szCs w:val="24"/>
              </w:rPr>
              <w:t>:</w:t>
            </w:r>
          </w:p>
        </w:tc>
        <w:tc>
          <w:tcPr>
            <w:tcW w:w="9895" w:type="dxa"/>
          </w:tcPr>
          <w:p w14:paraId="50DC42C8" w14:textId="1D7CB624" w:rsidR="009A1050" w:rsidRDefault="000B14D3" w:rsidP="007F2949">
            <w:pPr>
              <w:rPr>
                <w:rFonts w:cstheme="minorHAnsi"/>
                <w:i/>
                <w:iCs/>
                <w:sz w:val="24"/>
                <w:szCs w:val="24"/>
              </w:rPr>
            </w:pPr>
            <w:r>
              <w:rPr>
                <w:rFonts w:cstheme="minorHAnsi"/>
                <w:i/>
                <w:iCs/>
                <w:sz w:val="24"/>
                <w:szCs w:val="24"/>
              </w:rPr>
              <w:t>Please include observations, and whether evidence collected demonstrates compliance:</w:t>
            </w:r>
          </w:p>
          <w:p w14:paraId="057192D0" w14:textId="26D83E56" w:rsidR="00923695" w:rsidRPr="00290426" w:rsidRDefault="00923695" w:rsidP="007F2949">
            <w:pPr>
              <w:rPr>
                <w:rFonts w:cstheme="minorHAnsi"/>
                <w:sz w:val="24"/>
                <w:szCs w:val="24"/>
              </w:rPr>
            </w:pPr>
          </w:p>
        </w:tc>
      </w:tr>
      <w:tr w:rsidR="009A1050" w:rsidRPr="00290426" w14:paraId="68D0140D" w14:textId="77777777" w:rsidTr="00B46C4B">
        <w:tc>
          <w:tcPr>
            <w:tcW w:w="12950" w:type="dxa"/>
            <w:gridSpan w:val="3"/>
            <w:shd w:val="clear" w:color="auto" w:fill="BFBFBF" w:themeFill="background1" w:themeFillShade="BF"/>
          </w:tcPr>
          <w:p w14:paraId="059CBB74" w14:textId="77777777" w:rsidR="009A1050" w:rsidRPr="00290426" w:rsidRDefault="009A1050" w:rsidP="007F2949">
            <w:pPr>
              <w:rPr>
                <w:rFonts w:cstheme="minorHAnsi"/>
                <w:sz w:val="24"/>
                <w:szCs w:val="24"/>
              </w:rPr>
            </w:pPr>
          </w:p>
        </w:tc>
      </w:tr>
      <w:tr w:rsidR="00CD2047" w:rsidRPr="00290426" w14:paraId="5C1F7BED" w14:textId="77777777" w:rsidTr="00A86557">
        <w:tc>
          <w:tcPr>
            <w:tcW w:w="805" w:type="dxa"/>
            <w:vMerge w:val="restart"/>
          </w:tcPr>
          <w:p w14:paraId="55AE7FDD" w14:textId="6ECF4909" w:rsidR="00CD2047" w:rsidRPr="00290426" w:rsidRDefault="009970E2" w:rsidP="007F2949">
            <w:pPr>
              <w:rPr>
                <w:rFonts w:cstheme="minorHAnsi"/>
                <w:sz w:val="24"/>
                <w:szCs w:val="24"/>
              </w:rPr>
            </w:pPr>
            <w:r>
              <w:rPr>
                <w:rFonts w:cstheme="minorHAnsi"/>
                <w:sz w:val="24"/>
                <w:szCs w:val="24"/>
              </w:rPr>
              <w:t>Q1</w:t>
            </w:r>
            <w:r w:rsidR="00070041">
              <w:rPr>
                <w:rFonts w:cstheme="minorHAnsi"/>
                <w:sz w:val="24"/>
                <w:szCs w:val="24"/>
              </w:rPr>
              <w:t>5</w:t>
            </w:r>
            <w:r>
              <w:rPr>
                <w:rFonts w:cstheme="minorHAnsi"/>
                <w:sz w:val="24"/>
                <w:szCs w:val="24"/>
              </w:rPr>
              <w:t>.</w:t>
            </w:r>
          </w:p>
        </w:tc>
        <w:tc>
          <w:tcPr>
            <w:tcW w:w="12145" w:type="dxa"/>
            <w:gridSpan w:val="2"/>
          </w:tcPr>
          <w:p w14:paraId="226C186E" w14:textId="77777777" w:rsidR="00CD2047" w:rsidRPr="00290426" w:rsidRDefault="00CD2047" w:rsidP="007F2949">
            <w:pPr>
              <w:rPr>
                <w:rFonts w:cstheme="minorHAnsi"/>
                <w:sz w:val="24"/>
                <w:szCs w:val="24"/>
              </w:rPr>
            </w:pPr>
            <w:r w:rsidRPr="00290426">
              <w:rPr>
                <w:rFonts w:cstheme="minorHAnsi"/>
                <w:sz w:val="24"/>
                <w:szCs w:val="24"/>
              </w:rPr>
              <w:t>Does the service location offer a secure place for individuals to store personal belongings?</w:t>
            </w:r>
          </w:p>
          <w:p w14:paraId="27F1F0F4" w14:textId="77777777" w:rsidR="00CD2047" w:rsidRPr="00290426" w:rsidRDefault="00CD2047" w:rsidP="007F2949">
            <w:pPr>
              <w:rPr>
                <w:rFonts w:cstheme="minorHAnsi"/>
                <w:sz w:val="24"/>
                <w:szCs w:val="24"/>
              </w:rPr>
            </w:pPr>
          </w:p>
          <w:p w14:paraId="07B594F0" w14:textId="694C333F" w:rsidR="00CD2047" w:rsidRPr="00290426" w:rsidRDefault="00CD2047" w:rsidP="007F2949">
            <w:pPr>
              <w:rPr>
                <w:rFonts w:cstheme="minorHAnsi"/>
                <w:sz w:val="24"/>
                <w:szCs w:val="24"/>
              </w:rPr>
            </w:pPr>
            <w:r w:rsidRPr="00290426">
              <w:rPr>
                <w:rFonts w:cstheme="minorHAnsi"/>
                <w:sz w:val="24"/>
                <w:szCs w:val="24"/>
              </w:rPr>
              <w:t>ODP Citation(s): §6100.182 Rights of the individual</w:t>
            </w:r>
          </w:p>
        </w:tc>
      </w:tr>
      <w:tr w:rsidR="00CD2047" w:rsidRPr="00290426" w14:paraId="2BFA8E55" w14:textId="77777777" w:rsidTr="00A86557">
        <w:tc>
          <w:tcPr>
            <w:tcW w:w="805" w:type="dxa"/>
            <w:vMerge/>
          </w:tcPr>
          <w:p w14:paraId="3EE20A8A" w14:textId="77777777" w:rsidR="00CD2047" w:rsidRPr="00290426" w:rsidRDefault="00CD2047" w:rsidP="007F2949">
            <w:pPr>
              <w:rPr>
                <w:rFonts w:cstheme="minorHAnsi"/>
                <w:sz w:val="24"/>
                <w:szCs w:val="24"/>
              </w:rPr>
            </w:pPr>
          </w:p>
        </w:tc>
        <w:tc>
          <w:tcPr>
            <w:tcW w:w="2250" w:type="dxa"/>
          </w:tcPr>
          <w:p w14:paraId="00BB2901" w14:textId="2C762C8C" w:rsidR="00CD2047" w:rsidRPr="00290426" w:rsidRDefault="00101C15" w:rsidP="007F2949">
            <w:pPr>
              <w:rPr>
                <w:rFonts w:cstheme="minorHAnsi"/>
                <w:sz w:val="24"/>
                <w:szCs w:val="24"/>
              </w:rPr>
            </w:pPr>
            <w:r w:rsidRPr="00290426">
              <w:rPr>
                <w:rFonts w:cstheme="minorHAnsi"/>
                <w:sz w:val="24"/>
                <w:szCs w:val="24"/>
              </w:rPr>
              <w:t>Suggestions</w:t>
            </w:r>
            <w:r w:rsidR="00CD2047" w:rsidRPr="00290426">
              <w:rPr>
                <w:rFonts w:cstheme="minorHAnsi"/>
                <w:sz w:val="24"/>
                <w:szCs w:val="24"/>
              </w:rPr>
              <w:t xml:space="preserve"> of Evidence to be Collected</w:t>
            </w:r>
          </w:p>
        </w:tc>
        <w:tc>
          <w:tcPr>
            <w:tcW w:w="9895" w:type="dxa"/>
          </w:tcPr>
          <w:p w14:paraId="3D857956" w14:textId="0A75F916" w:rsidR="00CD2047" w:rsidRPr="00290426" w:rsidRDefault="003D6EEC" w:rsidP="007F2949">
            <w:pPr>
              <w:pStyle w:val="ListParagraph"/>
              <w:numPr>
                <w:ilvl w:val="0"/>
                <w:numId w:val="2"/>
              </w:numPr>
              <w:ind w:left="391" w:hanging="391"/>
              <w:rPr>
                <w:rFonts w:cstheme="minorHAnsi"/>
                <w:sz w:val="24"/>
                <w:szCs w:val="24"/>
              </w:rPr>
            </w:pPr>
            <w:r w:rsidRPr="00290426">
              <w:rPr>
                <w:rFonts w:cstheme="minorHAnsi"/>
                <w:sz w:val="24"/>
                <w:szCs w:val="24"/>
              </w:rPr>
              <w:t>Observation of a secure place for</w:t>
            </w:r>
            <w:r w:rsidR="00CD723E" w:rsidRPr="00290426">
              <w:rPr>
                <w:rFonts w:cstheme="minorHAnsi"/>
                <w:sz w:val="24"/>
                <w:szCs w:val="24"/>
              </w:rPr>
              <w:t xml:space="preserve"> each individual’</w:t>
            </w:r>
            <w:r w:rsidRPr="00290426">
              <w:rPr>
                <w:rFonts w:cstheme="minorHAnsi"/>
                <w:sz w:val="24"/>
                <w:szCs w:val="24"/>
              </w:rPr>
              <w:t xml:space="preserve"> personal belongings</w:t>
            </w:r>
          </w:p>
          <w:p w14:paraId="2AF8F5CD" w14:textId="19FDD8DC" w:rsidR="007E4EFE" w:rsidRPr="00290426" w:rsidRDefault="007E4EFE" w:rsidP="007F2949">
            <w:pPr>
              <w:pStyle w:val="ListParagraph"/>
              <w:numPr>
                <w:ilvl w:val="0"/>
                <w:numId w:val="2"/>
              </w:numPr>
              <w:ind w:left="391" w:hanging="391"/>
              <w:rPr>
                <w:rFonts w:cstheme="minorHAnsi"/>
                <w:sz w:val="24"/>
                <w:szCs w:val="24"/>
              </w:rPr>
            </w:pPr>
            <w:r w:rsidRPr="00290426">
              <w:rPr>
                <w:rFonts w:cstheme="minorHAnsi"/>
                <w:sz w:val="24"/>
                <w:szCs w:val="24"/>
              </w:rPr>
              <w:t>Individual interview responses</w:t>
            </w:r>
          </w:p>
        </w:tc>
      </w:tr>
      <w:tr w:rsidR="00BA4D72" w:rsidRPr="00290426" w14:paraId="5A822733" w14:textId="77777777" w:rsidTr="00A86557">
        <w:tc>
          <w:tcPr>
            <w:tcW w:w="805" w:type="dxa"/>
            <w:vMerge/>
          </w:tcPr>
          <w:p w14:paraId="773B6FDC" w14:textId="77777777" w:rsidR="00BA4D72" w:rsidRPr="00290426" w:rsidRDefault="00BA4D72" w:rsidP="007F2949">
            <w:pPr>
              <w:rPr>
                <w:rFonts w:cstheme="minorHAnsi"/>
                <w:sz w:val="24"/>
                <w:szCs w:val="24"/>
              </w:rPr>
            </w:pPr>
          </w:p>
        </w:tc>
        <w:tc>
          <w:tcPr>
            <w:tcW w:w="2250" w:type="dxa"/>
          </w:tcPr>
          <w:p w14:paraId="3E3F3399" w14:textId="4E26BD72" w:rsidR="00BA4D72" w:rsidRPr="00290426" w:rsidRDefault="00BA4D72" w:rsidP="007F2949">
            <w:pPr>
              <w:rPr>
                <w:rFonts w:cstheme="minorHAnsi"/>
                <w:sz w:val="24"/>
                <w:szCs w:val="24"/>
              </w:rPr>
            </w:pPr>
            <w:r>
              <w:rPr>
                <w:rFonts w:cstheme="minorHAnsi"/>
                <w:sz w:val="24"/>
                <w:szCs w:val="24"/>
              </w:rPr>
              <w:t>Response:</w:t>
            </w:r>
          </w:p>
        </w:tc>
        <w:tc>
          <w:tcPr>
            <w:tcW w:w="9895" w:type="dxa"/>
          </w:tcPr>
          <w:p w14:paraId="19AB44FC" w14:textId="77777777" w:rsidR="00BA4D72" w:rsidRPr="00BA4D72" w:rsidRDefault="00BA4D72" w:rsidP="007F2949">
            <w:pPr>
              <w:rPr>
                <w:rFonts w:cstheme="minorHAnsi"/>
                <w:sz w:val="24"/>
                <w:szCs w:val="24"/>
              </w:rPr>
            </w:pPr>
          </w:p>
        </w:tc>
      </w:tr>
      <w:tr w:rsidR="00CD2047" w:rsidRPr="00290426" w14:paraId="326540E9" w14:textId="77777777" w:rsidTr="00A86557">
        <w:tc>
          <w:tcPr>
            <w:tcW w:w="805" w:type="dxa"/>
            <w:vMerge/>
          </w:tcPr>
          <w:p w14:paraId="46330E56" w14:textId="77777777" w:rsidR="00CD2047" w:rsidRPr="00290426" w:rsidRDefault="00CD2047" w:rsidP="007F2949">
            <w:pPr>
              <w:rPr>
                <w:rFonts w:cstheme="minorHAnsi"/>
                <w:sz w:val="24"/>
                <w:szCs w:val="24"/>
              </w:rPr>
            </w:pPr>
          </w:p>
        </w:tc>
        <w:tc>
          <w:tcPr>
            <w:tcW w:w="2250" w:type="dxa"/>
          </w:tcPr>
          <w:p w14:paraId="2FB9C4F5" w14:textId="4D49A424" w:rsidR="00CD2047" w:rsidRPr="00290426" w:rsidRDefault="00C23D12" w:rsidP="007F2949">
            <w:pPr>
              <w:rPr>
                <w:rFonts w:cstheme="minorHAnsi"/>
                <w:sz w:val="24"/>
                <w:szCs w:val="24"/>
              </w:rPr>
            </w:pPr>
            <w:r>
              <w:rPr>
                <w:rFonts w:cstheme="minorHAnsi"/>
                <w:sz w:val="24"/>
                <w:szCs w:val="24"/>
              </w:rPr>
              <w:t>Temple Notes</w:t>
            </w:r>
            <w:r w:rsidR="00923695">
              <w:rPr>
                <w:rFonts w:cstheme="minorHAnsi"/>
                <w:sz w:val="24"/>
                <w:szCs w:val="24"/>
              </w:rPr>
              <w:t>:</w:t>
            </w:r>
          </w:p>
        </w:tc>
        <w:tc>
          <w:tcPr>
            <w:tcW w:w="9895" w:type="dxa"/>
          </w:tcPr>
          <w:p w14:paraId="09DA12C9" w14:textId="22ECBE81" w:rsidR="00CD2047" w:rsidRDefault="000B14D3" w:rsidP="007F2949">
            <w:pPr>
              <w:rPr>
                <w:rFonts w:cstheme="minorHAnsi"/>
                <w:i/>
                <w:iCs/>
                <w:sz w:val="24"/>
                <w:szCs w:val="24"/>
              </w:rPr>
            </w:pPr>
            <w:r>
              <w:rPr>
                <w:rFonts w:cstheme="minorHAnsi"/>
                <w:i/>
                <w:iCs/>
                <w:sz w:val="24"/>
                <w:szCs w:val="24"/>
              </w:rPr>
              <w:t>Please include observations, and whether evidence collected demonstrates compliance:</w:t>
            </w:r>
          </w:p>
          <w:p w14:paraId="04C5C6B8" w14:textId="15FF9A95" w:rsidR="00923695" w:rsidRPr="00290426" w:rsidRDefault="00923695" w:rsidP="007F2949">
            <w:pPr>
              <w:rPr>
                <w:rFonts w:cstheme="minorHAnsi"/>
                <w:sz w:val="24"/>
                <w:szCs w:val="24"/>
              </w:rPr>
            </w:pPr>
          </w:p>
        </w:tc>
      </w:tr>
    </w:tbl>
    <w:p w14:paraId="47349D90" w14:textId="77777777" w:rsidR="00EB3FB9" w:rsidRPr="00290426" w:rsidRDefault="00EB3FB9" w:rsidP="007F2949">
      <w:pPr>
        <w:spacing w:line="240" w:lineRule="auto"/>
        <w:rPr>
          <w:rFonts w:cstheme="minorHAnsi"/>
          <w:sz w:val="24"/>
          <w:szCs w:val="24"/>
        </w:rPr>
      </w:pPr>
    </w:p>
    <w:tbl>
      <w:tblPr>
        <w:tblStyle w:val="TableGrid"/>
        <w:tblW w:w="0" w:type="auto"/>
        <w:tblLook w:val="04A0" w:firstRow="1" w:lastRow="0" w:firstColumn="1" w:lastColumn="0" w:noHBand="0" w:noVBand="1"/>
      </w:tblPr>
      <w:tblGrid>
        <w:gridCol w:w="1036"/>
        <w:gridCol w:w="2234"/>
        <w:gridCol w:w="9680"/>
      </w:tblGrid>
      <w:tr w:rsidR="00EB3FB9" w:rsidRPr="00290426" w14:paraId="0CCE6A35" w14:textId="77777777" w:rsidTr="00EB3FB9">
        <w:trPr>
          <w:tblHeader/>
        </w:trPr>
        <w:tc>
          <w:tcPr>
            <w:tcW w:w="12950" w:type="dxa"/>
            <w:gridSpan w:val="3"/>
            <w:shd w:val="clear" w:color="auto" w:fill="000000" w:themeFill="text1"/>
          </w:tcPr>
          <w:p w14:paraId="488D6638" w14:textId="77777777" w:rsidR="00EB3FB9" w:rsidRPr="00290426" w:rsidRDefault="00EB3FB9" w:rsidP="007F2949">
            <w:pPr>
              <w:rPr>
                <w:rFonts w:cstheme="minorHAnsi"/>
                <w:b/>
                <w:i/>
                <w:sz w:val="24"/>
                <w:szCs w:val="24"/>
              </w:rPr>
            </w:pPr>
            <w:r w:rsidRPr="00290426">
              <w:rPr>
                <w:rFonts w:cstheme="minorHAnsi"/>
                <w:b/>
                <w:i/>
                <w:sz w:val="24"/>
                <w:szCs w:val="24"/>
              </w:rPr>
              <w:t>§441.301(c)(4)(iv)</w:t>
            </w:r>
          </w:p>
          <w:p w14:paraId="73974211" w14:textId="77777777" w:rsidR="00EB3FB9" w:rsidRPr="00290426" w:rsidRDefault="00EB3FB9" w:rsidP="007F2949">
            <w:pPr>
              <w:rPr>
                <w:rFonts w:cstheme="minorHAnsi"/>
                <w:b/>
                <w:i/>
                <w:sz w:val="24"/>
                <w:szCs w:val="24"/>
              </w:rPr>
            </w:pPr>
            <w:r w:rsidRPr="00290426">
              <w:rPr>
                <w:rFonts w:cstheme="minorHAnsi"/>
                <w:b/>
                <w:i/>
                <w:sz w:val="24"/>
                <w:szCs w:val="24"/>
              </w:rPr>
              <w:t>“Optimizes, but does not regiment, individual initiative, autonomy, and independence in making life choices, including but not limited to, daily activities, physical environment, and with whom to interact”</w:t>
            </w:r>
          </w:p>
        </w:tc>
      </w:tr>
      <w:tr w:rsidR="002C273C" w:rsidRPr="00290426" w14:paraId="13A2546A" w14:textId="77777777" w:rsidTr="00BC5785">
        <w:tc>
          <w:tcPr>
            <w:tcW w:w="1036" w:type="dxa"/>
            <w:vMerge w:val="restart"/>
          </w:tcPr>
          <w:p w14:paraId="2208F56A" w14:textId="0EE63417" w:rsidR="002C273C" w:rsidRPr="00290426" w:rsidRDefault="009970E2" w:rsidP="007F2949">
            <w:pPr>
              <w:rPr>
                <w:rFonts w:cstheme="minorHAnsi"/>
                <w:sz w:val="24"/>
                <w:szCs w:val="24"/>
              </w:rPr>
            </w:pPr>
            <w:r>
              <w:rPr>
                <w:rFonts w:cstheme="minorHAnsi"/>
                <w:sz w:val="24"/>
                <w:szCs w:val="24"/>
              </w:rPr>
              <w:t>Q1</w:t>
            </w:r>
            <w:r w:rsidR="00070041">
              <w:rPr>
                <w:rFonts w:cstheme="minorHAnsi"/>
                <w:sz w:val="24"/>
                <w:szCs w:val="24"/>
              </w:rPr>
              <w:t>6</w:t>
            </w:r>
            <w:r>
              <w:rPr>
                <w:rFonts w:cstheme="minorHAnsi"/>
                <w:sz w:val="24"/>
                <w:szCs w:val="24"/>
              </w:rPr>
              <w:t>.</w:t>
            </w:r>
          </w:p>
        </w:tc>
        <w:tc>
          <w:tcPr>
            <w:tcW w:w="11914" w:type="dxa"/>
            <w:gridSpan w:val="2"/>
          </w:tcPr>
          <w:p w14:paraId="540B0734" w14:textId="6F8BC188" w:rsidR="00FE5DBE" w:rsidRDefault="00F022A6" w:rsidP="007F2949">
            <w:pPr>
              <w:rPr>
                <w:rFonts w:cstheme="minorHAnsi"/>
                <w:sz w:val="24"/>
                <w:szCs w:val="24"/>
              </w:rPr>
            </w:pPr>
            <w:r w:rsidRPr="00290426">
              <w:rPr>
                <w:rFonts w:cstheme="minorHAnsi"/>
                <w:sz w:val="24"/>
                <w:szCs w:val="24"/>
              </w:rPr>
              <w:t>How a</w:t>
            </w:r>
            <w:r w:rsidR="002C273C" w:rsidRPr="00290426">
              <w:rPr>
                <w:rFonts w:cstheme="minorHAnsi"/>
                <w:sz w:val="24"/>
                <w:szCs w:val="24"/>
              </w:rPr>
              <w:t xml:space="preserve">re the individuals receiving services offered opportunities for </w:t>
            </w:r>
            <w:r w:rsidR="006F73A3">
              <w:rPr>
                <w:rFonts w:cstheme="minorHAnsi"/>
                <w:sz w:val="24"/>
                <w:szCs w:val="24"/>
              </w:rPr>
              <w:t>personal</w:t>
            </w:r>
            <w:r w:rsidR="006F73A3" w:rsidRPr="00290426">
              <w:rPr>
                <w:rFonts w:cstheme="minorHAnsi"/>
                <w:sz w:val="24"/>
                <w:szCs w:val="24"/>
              </w:rPr>
              <w:t xml:space="preserve"> </w:t>
            </w:r>
            <w:r w:rsidR="002C273C" w:rsidRPr="00290426">
              <w:rPr>
                <w:rFonts w:cstheme="minorHAnsi"/>
                <w:sz w:val="24"/>
                <w:szCs w:val="24"/>
              </w:rPr>
              <w:t>schedules that focus on the needs and desires of the individual and an opportunity for individual growth?</w:t>
            </w:r>
          </w:p>
          <w:p w14:paraId="5F8C66A1" w14:textId="77777777" w:rsidR="002A192A" w:rsidRPr="00290426" w:rsidRDefault="002A192A" w:rsidP="007F2949">
            <w:pPr>
              <w:rPr>
                <w:rFonts w:cstheme="minorHAnsi"/>
                <w:sz w:val="24"/>
                <w:szCs w:val="24"/>
              </w:rPr>
            </w:pPr>
          </w:p>
          <w:p w14:paraId="5514A247" w14:textId="3FE8F984" w:rsidR="00FE5DBE" w:rsidRPr="00290426" w:rsidRDefault="00FE5DBE" w:rsidP="007F2949">
            <w:pPr>
              <w:rPr>
                <w:rFonts w:cstheme="minorHAnsi"/>
                <w:sz w:val="24"/>
                <w:szCs w:val="24"/>
              </w:rPr>
            </w:pPr>
            <w:r w:rsidRPr="00290426">
              <w:rPr>
                <w:rFonts w:cstheme="minorHAnsi"/>
                <w:sz w:val="24"/>
                <w:szCs w:val="24"/>
              </w:rPr>
              <w:t>ODP Citation(s): §</w:t>
            </w:r>
            <w:r w:rsidR="00A00EC8" w:rsidRPr="00290426">
              <w:rPr>
                <w:rFonts w:cstheme="minorHAnsi"/>
                <w:sz w:val="24"/>
                <w:szCs w:val="24"/>
              </w:rPr>
              <w:t>6100.182 Rights of the individual</w:t>
            </w:r>
          </w:p>
        </w:tc>
      </w:tr>
      <w:tr w:rsidR="002C273C" w:rsidRPr="009B25F6" w14:paraId="708EF06C" w14:textId="77777777" w:rsidTr="00BC5785">
        <w:trPr>
          <w:trHeight w:val="692"/>
        </w:trPr>
        <w:tc>
          <w:tcPr>
            <w:tcW w:w="1036" w:type="dxa"/>
            <w:vMerge/>
          </w:tcPr>
          <w:p w14:paraId="558D1915" w14:textId="77777777" w:rsidR="002C273C" w:rsidRPr="00290426" w:rsidRDefault="002C273C" w:rsidP="007F2949">
            <w:pPr>
              <w:rPr>
                <w:rFonts w:cstheme="minorHAnsi"/>
                <w:sz w:val="24"/>
                <w:szCs w:val="24"/>
              </w:rPr>
            </w:pPr>
          </w:p>
        </w:tc>
        <w:tc>
          <w:tcPr>
            <w:tcW w:w="2234" w:type="dxa"/>
          </w:tcPr>
          <w:p w14:paraId="21082BC6" w14:textId="4ECC9771" w:rsidR="002C273C" w:rsidRPr="00290426" w:rsidRDefault="00101C15" w:rsidP="007F2949">
            <w:pPr>
              <w:rPr>
                <w:rFonts w:cstheme="minorHAnsi"/>
                <w:sz w:val="24"/>
                <w:szCs w:val="24"/>
              </w:rPr>
            </w:pPr>
            <w:r w:rsidRPr="00290426">
              <w:rPr>
                <w:rFonts w:cstheme="minorHAnsi"/>
                <w:sz w:val="24"/>
                <w:szCs w:val="24"/>
              </w:rPr>
              <w:t>Suggestions</w:t>
            </w:r>
            <w:r w:rsidR="002C273C" w:rsidRPr="00290426">
              <w:rPr>
                <w:rFonts w:cstheme="minorHAnsi"/>
                <w:sz w:val="24"/>
                <w:szCs w:val="24"/>
              </w:rPr>
              <w:t xml:space="preserve"> of Evidence to be Collected</w:t>
            </w:r>
          </w:p>
        </w:tc>
        <w:tc>
          <w:tcPr>
            <w:tcW w:w="9680" w:type="dxa"/>
          </w:tcPr>
          <w:p w14:paraId="1707BCB9" w14:textId="77777777" w:rsidR="009B25F6" w:rsidRPr="009B25F6" w:rsidRDefault="009B25F6" w:rsidP="007F2949">
            <w:pPr>
              <w:pStyle w:val="ListParagraph"/>
              <w:numPr>
                <w:ilvl w:val="0"/>
                <w:numId w:val="34"/>
              </w:numPr>
              <w:ind w:left="391" w:hanging="391"/>
              <w:rPr>
                <w:rFonts w:cstheme="minorHAnsi"/>
                <w:sz w:val="24"/>
                <w:szCs w:val="24"/>
              </w:rPr>
            </w:pPr>
            <w:r w:rsidRPr="009B25F6">
              <w:rPr>
                <w:rFonts w:cstheme="minorHAnsi"/>
                <w:sz w:val="24"/>
                <w:szCs w:val="24"/>
              </w:rPr>
              <w:t>Provider policies or forms</w:t>
            </w:r>
          </w:p>
          <w:p w14:paraId="1EDFB52A" w14:textId="77777777" w:rsidR="009B25F6" w:rsidRPr="009B25F6" w:rsidRDefault="009B25F6" w:rsidP="007F2949">
            <w:pPr>
              <w:pStyle w:val="ListParagraph"/>
              <w:numPr>
                <w:ilvl w:val="0"/>
                <w:numId w:val="34"/>
              </w:numPr>
              <w:ind w:left="391" w:hanging="391"/>
              <w:rPr>
                <w:rFonts w:cstheme="minorHAnsi"/>
                <w:sz w:val="24"/>
                <w:szCs w:val="24"/>
              </w:rPr>
            </w:pPr>
            <w:r w:rsidRPr="009B25F6">
              <w:rPr>
                <w:rFonts w:cstheme="minorHAnsi"/>
                <w:sz w:val="24"/>
                <w:szCs w:val="24"/>
              </w:rPr>
              <w:t>Documentation of activities offered at this location, both onsite and into the community</w:t>
            </w:r>
          </w:p>
          <w:p w14:paraId="0735C954" w14:textId="77777777" w:rsidR="009B25F6" w:rsidRPr="009B25F6" w:rsidRDefault="009B25F6" w:rsidP="007F2949">
            <w:pPr>
              <w:pStyle w:val="ListParagraph"/>
              <w:numPr>
                <w:ilvl w:val="0"/>
                <w:numId w:val="34"/>
              </w:numPr>
              <w:ind w:left="391" w:hanging="391"/>
              <w:rPr>
                <w:rFonts w:cstheme="minorHAnsi"/>
                <w:sz w:val="24"/>
                <w:szCs w:val="24"/>
              </w:rPr>
            </w:pPr>
            <w:r w:rsidRPr="009B25F6">
              <w:rPr>
                <w:rFonts w:cstheme="minorHAnsi"/>
                <w:sz w:val="24"/>
                <w:szCs w:val="24"/>
              </w:rPr>
              <w:t>Individual schedules</w:t>
            </w:r>
          </w:p>
          <w:p w14:paraId="4BF0D101" w14:textId="3579506A" w:rsidR="007E4EFE" w:rsidRPr="009B25F6" w:rsidRDefault="009B25F6" w:rsidP="007F2949">
            <w:pPr>
              <w:pStyle w:val="ListParagraph"/>
              <w:numPr>
                <w:ilvl w:val="0"/>
                <w:numId w:val="34"/>
              </w:numPr>
              <w:ind w:left="391" w:hanging="391"/>
              <w:rPr>
                <w:rFonts w:cstheme="minorHAnsi"/>
                <w:sz w:val="24"/>
                <w:szCs w:val="24"/>
              </w:rPr>
            </w:pPr>
            <w:r w:rsidRPr="009B25F6">
              <w:rPr>
                <w:rFonts w:cstheme="minorHAnsi"/>
                <w:sz w:val="24"/>
                <w:szCs w:val="24"/>
              </w:rPr>
              <w:t>Individual interview responses</w:t>
            </w:r>
          </w:p>
        </w:tc>
      </w:tr>
      <w:tr w:rsidR="00BA4D72" w:rsidRPr="009B25F6" w14:paraId="0213A8E7" w14:textId="77777777" w:rsidTr="00BA4D72">
        <w:trPr>
          <w:trHeight w:val="377"/>
        </w:trPr>
        <w:tc>
          <w:tcPr>
            <w:tcW w:w="1036" w:type="dxa"/>
            <w:vMerge/>
          </w:tcPr>
          <w:p w14:paraId="1132E6FD" w14:textId="77777777" w:rsidR="00BA4D72" w:rsidRPr="00290426" w:rsidRDefault="00BA4D72" w:rsidP="007F2949">
            <w:pPr>
              <w:rPr>
                <w:rFonts w:cstheme="minorHAnsi"/>
                <w:sz w:val="24"/>
                <w:szCs w:val="24"/>
              </w:rPr>
            </w:pPr>
          </w:p>
        </w:tc>
        <w:tc>
          <w:tcPr>
            <w:tcW w:w="2234" w:type="dxa"/>
          </w:tcPr>
          <w:p w14:paraId="68D4411D" w14:textId="47434756" w:rsidR="00BA4D72" w:rsidRPr="00290426" w:rsidRDefault="00BA4D72" w:rsidP="007F2949">
            <w:pPr>
              <w:rPr>
                <w:rFonts w:cstheme="minorHAnsi"/>
                <w:sz w:val="24"/>
                <w:szCs w:val="24"/>
              </w:rPr>
            </w:pPr>
            <w:r>
              <w:rPr>
                <w:rFonts w:cstheme="minorHAnsi"/>
                <w:sz w:val="24"/>
                <w:szCs w:val="24"/>
              </w:rPr>
              <w:t>Response:</w:t>
            </w:r>
          </w:p>
        </w:tc>
        <w:tc>
          <w:tcPr>
            <w:tcW w:w="9680" w:type="dxa"/>
          </w:tcPr>
          <w:p w14:paraId="31D2E122" w14:textId="77777777" w:rsidR="00BA4D72" w:rsidRPr="009B25F6" w:rsidRDefault="00BA4D72" w:rsidP="007F2949">
            <w:pPr>
              <w:pStyle w:val="ListParagraph"/>
              <w:ind w:left="391"/>
              <w:rPr>
                <w:rFonts w:cstheme="minorHAnsi"/>
                <w:sz w:val="24"/>
                <w:szCs w:val="24"/>
              </w:rPr>
            </w:pPr>
          </w:p>
        </w:tc>
      </w:tr>
      <w:tr w:rsidR="002C273C" w:rsidRPr="00290426" w14:paraId="323E78E9" w14:textId="77777777" w:rsidTr="00BC5785">
        <w:tc>
          <w:tcPr>
            <w:tcW w:w="1036" w:type="dxa"/>
            <w:vMerge/>
          </w:tcPr>
          <w:p w14:paraId="36AA5001" w14:textId="77777777" w:rsidR="002C273C" w:rsidRPr="00290426" w:rsidRDefault="002C273C" w:rsidP="007F2949">
            <w:pPr>
              <w:rPr>
                <w:rFonts w:cstheme="minorHAnsi"/>
                <w:sz w:val="24"/>
                <w:szCs w:val="24"/>
              </w:rPr>
            </w:pPr>
          </w:p>
        </w:tc>
        <w:tc>
          <w:tcPr>
            <w:tcW w:w="2234" w:type="dxa"/>
          </w:tcPr>
          <w:p w14:paraId="3ECBF813" w14:textId="0DB9A0C1" w:rsidR="002C273C" w:rsidRPr="00290426" w:rsidRDefault="00C23D12" w:rsidP="007F2949">
            <w:pPr>
              <w:rPr>
                <w:rFonts w:cstheme="minorHAnsi"/>
                <w:sz w:val="24"/>
                <w:szCs w:val="24"/>
              </w:rPr>
            </w:pPr>
            <w:r>
              <w:rPr>
                <w:rFonts w:cstheme="minorHAnsi"/>
                <w:sz w:val="24"/>
                <w:szCs w:val="24"/>
              </w:rPr>
              <w:t>Temple Notes</w:t>
            </w:r>
            <w:r w:rsidR="00923695">
              <w:rPr>
                <w:rFonts w:cstheme="minorHAnsi"/>
                <w:sz w:val="24"/>
                <w:szCs w:val="24"/>
              </w:rPr>
              <w:t>:</w:t>
            </w:r>
          </w:p>
        </w:tc>
        <w:tc>
          <w:tcPr>
            <w:tcW w:w="9680" w:type="dxa"/>
          </w:tcPr>
          <w:p w14:paraId="2C7D726F" w14:textId="2D19B105" w:rsidR="002C273C" w:rsidRDefault="000B14D3" w:rsidP="007F2949">
            <w:pPr>
              <w:rPr>
                <w:rFonts w:cstheme="minorHAnsi"/>
                <w:i/>
                <w:iCs/>
                <w:sz w:val="24"/>
                <w:szCs w:val="24"/>
              </w:rPr>
            </w:pPr>
            <w:r>
              <w:rPr>
                <w:rFonts w:cstheme="minorHAnsi"/>
                <w:i/>
                <w:iCs/>
                <w:sz w:val="24"/>
                <w:szCs w:val="24"/>
              </w:rPr>
              <w:t>Please include observations, and whether evidence collected demonstrates compliance:</w:t>
            </w:r>
          </w:p>
          <w:p w14:paraId="31F8D635" w14:textId="43659E79" w:rsidR="00923695" w:rsidRPr="00290426" w:rsidRDefault="00923695" w:rsidP="007F2949">
            <w:pPr>
              <w:rPr>
                <w:rFonts w:cstheme="minorHAnsi"/>
                <w:sz w:val="24"/>
                <w:szCs w:val="24"/>
              </w:rPr>
            </w:pPr>
          </w:p>
        </w:tc>
      </w:tr>
      <w:tr w:rsidR="001343FF" w:rsidRPr="00290426" w14:paraId="10C3DBB0" w14:textId="77777777" w:rsidTr="00BC5785">
        <w:tc>
          <w:tcPr>
            <w:tcW w:w="1036" w:type="dxa"/>
            <w:tcBorders>
              <w:bottom w:val="single" w:sz="4" w:space="0" w:color="auto"/>
              <w:right w:val="nil"/>
            </w:tcBorders>
            <w:shd w:val="clear" w:color="auto" w:fill="BFBFBF" w:themeFill="background1" w:themeFillShade="BF"/>
          </w:tcPr>
          <w:p w14:paraId="18AA6D92" w14:textId="77777777" w:rsidR="001343FF" w:rsidRPr="00290426" w:rsidRDefault="001343FF" w:rsidP="007F2949">
            <w:pPr>
              <w:rPr>
                <w:rFonts w:cstheme="minorHAnsi"/>
                <w:sz w:val="24"/>
                <w:szCs w:val="24"/>
              </w:rPr>
            </w:pPr>
          </w:p>
        </w:tc>
        <w:tc>
          <w:tcPr>
            <w:tcW w:w="2234" w:type="dxa"/>
            <w:tcBorders>
              <w:left w:val="nil"/>
              <w:bottom w:val="single" w:sz="4" w:space="0" w:color="auto"/>
              <w:right w:val="nil"/>
            </w:tcBorders>
            <w:shd w:val="clear" w:color="auto" w:fill="BFBFBF" w:themeFill="background1" w:themeFillShade="BF"/>
          </w:tcPr>
          <w:p w14:paraId="5D3A4770" w14:textId="77777777" w:rsidR="001343FF" w:rsidRPr="00290426" w:rsidRDefault="001343FF" w:rsidP="007F2949">
            <w:pPr>
              <w:rPr>
                <w:rFonts w:cstheme="minorHAnsi"/>
                <w:sz w:val="24"/>
                <w:szCs w:val="24"/>
              </w:rPr>
            </w:pPr>
          </w:p>
        </w:tc>
        <w:tc>
          <w:tcPr>
            <w:tcW w:w="9680" w:type="dxa"/>
            <w:tcBorders>
              <w:left w:val="nil"/>
              <w:bottom w:val="single" w:sz="4" w:space="0" w:color="auto"/>
            </w:tcBorders>
            <w:shd w:val="clear" w:color="auto" w:fill="BFBFBF" w:themeFill="background1" w:themeFillShade="BF"/>
          </w:tcPr>
          <w:p w14:paraId="1FD385E1" w14:textId="77777777" w:rsidR="001343FF" w:rsidRPr="00290426" w:rsidRDefault="001343FF" w:rsidP="007F2949">
            <w:pPr>
              <w:rPr>
                <w:rFonts w:cstheme="minorHAnsi"/>
                <w:sz w:val="24"/>
                <w:szCs w:val="24"/>
              </w:rPr>
            </w:pPr>
          </w:p>
        </w:tc>
      </w:tr>
      <w:tr w:rsidR="002C273C" w:rsidRPr="00290426" w14:paraId="627B5A7D" w14:textId="77777777" w:rsidTr="00BC5785">
        <w:tc>
          <w:tcPr>
            <w:tcW w:w="1036" w:type="dxa"/>
            <w:vMerge w:val="restart"/>
            <w:tcBorders>
              <w:top w:val="single" w:sz="4" w:space="0" w:color="auto"/>
            </w:tcBorders>
          </w:tcPr>
          <w:p w14:paraId="44CFA556" w14:textId="49269C7D" w:rsidR="002C273C" w:rsidRPr="00290426" w:rsidRDefault="009970E2" w:rsidP="007F2949">
            <w:pPr>
              <w:rPr>
                <w:rFonts w:cstheme="minorHAnsi"/>
                <w:sz w:val="24"/>
                <w:szCs w:val="24"/>
              </w:rPr>
            </w:pPr>
            <w:r>
              <w:rPr>
                <w:rFonts w:cstheme="minorHAnsi"/>
                <w:sz w:val="24"/>
                <w:szCs w:val="24"/>
              </w:rPr>
              <w:t>Q1</w:t>
            </w:r>
            <w:r w:rsidR="00070041">
              <w:rPr>
                <w:rFonts w:cstheme="minorHAnsi"/>
                <w:sz w:val="24"/>
                <w:szCs w:val="24"/>
              </w:rPr>
              <w:t>7</w:t>
            </w:r>
            <w:r>
              <w:rPr>
                <w:rFonts w:cstheme="minorHAnsi"/>
                <w:sz w:val="24"/>
                <w:szCs w:val="24"/>
              </w:rPr>
              <w:t>.</w:t>
            </w:r>
          </w:p>
          <w:p w14:paraId="6D06A922" w14:textId="77777777" w:rsidR="002C273C" w:rsidRPr="00290426" w:rsidRDefault="002C273C" w:rsidP="007F2949">
            <w:pPr>
              <w:rPr>
                <w:rFonts w:cstheme="minorHAnsi"/>
                <w:sz w:val="24"/>
                <w:szCs w:val="24"/>
              </w:rPr>
            </w:pPr>
          </w:p>
          <w:p w14:paraId="339375D6" w14:textId="77777777" w:rsidR="002C273C" w:rsidRPr="00290426" w:rsidRDefault="002C273C" w:rsidP="007F2949">
            <w:pPr>
              <w:rPr>
                <w:rFonts w:cstheme="minorHAnsi"/>
                <w:sz w:val="24"/>
                <w:szCs w:val="24"/>
              </w:rPr>
            </w:pPr>
          </w:p>
        </w:tc>
        <w:tc>
          <w:tcPr>
            <w:tcW w:w="11914" w:type="dxa"/>
            <w:gridSpan w:val="2"/>
            <w:tcBorders>
              <w:top w:val="single" w:sz="4" w:space="0" w:color="auto"/>
            </w:tcBorders>
          </w:tcPr>
          <w:p w14:paraId="232DF64E" w14:textId="1E4B5107" w:rsidR="002C273C" w:rsidRPr="00290426" w:rsidRDefault="002C273C" w:rsidP="007F2949">
            <w:pPr>
              <w:rPr>
                <w:rFonts w:cstheme="minorHAnsi"/>
                <w:sz w:val="24"/>
                <w:szCs w:val="24"/>
              </w:rPr>
            </w:pPr>
            <w:r w:rsidRPr="00290426">
              <w:rPr>
                <w:rFonts w:cstheme="minorHAnsi"/>
                <w:sz w:val="24"/>
                <w:szCs w:val="24"/>
              </w:rPr>
              <w:t xml:space="preserve">If an individual chooses not to participate in an activity in the community, </w:t>
            </w:r>
            <w:r w:rsidR="000704B5">
              <w:rPr>
                <w:rFonts w:cstheme="minorHAnsi"/>
                <w:sz w:val="24"/>
                <w:szCs w:val="24"/>
              </w:rPr>
              <w:t xml:space="preserve">what options were </w:t>
            </w:r>
            <w:proofErr w:type="gramStart"/>
            <w:r w:rsidR="000704B5">
              <w:rPr>
                <w:rFonts w:cstheme="minorHAnsi"/>
                <w:sz w:val="24"/>
                <w:szCs w:val="24"/>
              </w:rPr>
              <w:t xml:space="preserve">offered </w:t>
            </w:r>
            <w:r w:rsidRPr="00290426">
              <w:rPr>
                <w:rFonts w:cstheme="minorHAnsi"/>
                <w:sz w:val="24"/>
                <w:szCs w:val="24"/>
              </w:rPr>
              <w:t xml:space="preserve"> </w:t>
            </w:r>
            <w:r w:rsidR="0063066C">
              <w:rPr>
                <w:rFonts w:cstheme="minorHAnsi"/>
                <w:sz w:val="24"/>
                <w:szCs w:val="24"/>
              </w:rPr>
              <w:t>for</w:t>
            </w:r>
            <w:proofErr w:type="gramEnd"/>
            <w:r w:rsidR="0063066C">
              <w:rPr>
                <w:rFonts w:cstheme="minorHAnsi"/>
                <w:sz w:val="24"/>
                <w:szCs w:val="24"/>
              </w:rPr>
              <w:t xml:space="preserve"> </w:t>
            </w:r>
            <w:r w:rsidR="000704B5">
              <w:rPr>
                <w:rFonts w:cstheme="minorHAnsi"/>
                <w:sz w:val="24"/>
                <w:szCs w:val="24"/>
              </w:rPr>
              <w:t xml:space="preserve">the individual to </w:t>
            </w:r>
            <w:r w:rsidRPr="00290426">
              <w:rPr>
                <w:rFonts w:cstheme="minorHAnsi"/>
                <w:sz w:val="24"/>
                <w:szCs w:val="24"/>
              </w:rPr>
              <w:t>participate in a different activity of their choice?</w:t>
            </w:r>
            <w:r w:rsidR="00570A22">
              <w:rPr>
                <w:rFonts w:cstheme="minorHAnsi"/>
                <w:sz w:val="24"/>
                <w:szCs w:val="24"/>
              </w:rPr>
              <w:t xml:space="preserve"> </w:t>
            </w:r>
          </w:p>
          <w:p w14:paraId="2DBDE893" w14:textId="77777777" w:rsidR="00FE5DBE" w:rsidRPr="00290426" w:rsidRDefault="00FE5DBE" w:rsidP="007F2949">
            <w:pPr>
              <w:rPr>
                <w:rFonts w:cstheme="minorHAnsi"/>
                <w:sz w:val="24"/>
                <w:szCs w:val="24"/>
              </w:rPr>
            </w:pPr>
          </w:p>
          <w:p w14:paraId="4CF15CA1" w14:textId="569EEFA1" w:rsidR="00FE5DBE" w:rsidRPr="00290426" w:rsidRDefault="00FE5DBE" w:rsidP="007F2949">
            <w:pPr>
              <w:rPr>
                <w:rFonts w:cstheme="minorHAnsi"/>
                <w:sz w:val="24"/>
                <w:szCs w:val="24"/>
              </w:rPr>
            </w:pPr>
            <w:r w:rsidRPr="00290426">
              <w:rPr>
                <w:rFonts w:cstheme="minorHAnsi"/>
                <w:sz w:val="24"/>
                <w:szCs w:val="24"/>
              </w:rPr>
              <w:t>ODP Citation(s): §</w:t>
            </w:r>
            <w:r w:rsidR="00A00EC8" w:rsidRPr="00290426">
              <w:rPr>
                <w:rFonts w:cstheme="minorHAnsi"/>
                <w:sz w:val="24"/>
                <w:szCs w:val="24"/>
              </w:rPr>
              <w:t>6100.182 Rights of the individual, §6100.184 Negotiation of choices</w:t>
            </w:r>
          </w:p>
        </w:tc>
      </w:tr>
      <w:tr w:rsidR="002C273C" w:rsidRPr="00290426" w14:paraId="6A79B8F9" w14:textId="77777777" w:rsidTr="00BC5785">
        <w:tc>
          <w:tcPr>
            <w:tcW w:w="1036" w:type="dxa"/>
            <w:vMerge/>
          </w:tcPr>
          <w:p w14:paraId="314B4A9F" w14:textId="77777777" w:rsidR="002C273C" w:rsidRPr="00290426" w:rsidRDefault="002C273C" w:rsidP="007F2949">
            <w:pPr>
              <w:rPr>
                <w:rFonts w:cstheme="minorHAnsi"/>
                <w:sz w:val="24"/>
                <w:szCs w:val="24"/>
              </w:rPr>
            </w:pPr>
          </w:p>
        </w:tc>
        <w:tc>
          <w:tcPr>
            <w:tcW w:w="2234" w:type="dxa"/>
          </w:tcPr>
          <w:p w14:paraId="307A8E1A" w14:textId="6C688F20" w:rsidR="002C273C" w:rsidRPr="00290426" w:rsidRDefault="00101C15" w:rsidP="007F2949">
            <w:pPr>
              <w:rPr>
                <w:rFonts w:cstheme="minorHAnsi"/>
                <w:sz w:val="24"/>
                <w:szCs w:val="24"/>
              </w:rPr>
            </w:pPr>
            <w:r w:rsidRPr="00290426">
              <w:rPr>
                <w:rFonts w:cstheme="minorHAnsi"/>
                <w:sz w:val="24"/>
                <w:szCs w:val="24"/>
              </w:rPr>
              <w:t>Suggestions</w:t>
            </w:r>
            <w:r w:rsidR="002C273C" w:rsidRPr="00290426">
              <w:rPr>
                <w:rFonts w:cstheme="minorHAnsi"/>
                <w:sz w:val="24"/>
                <w:szCs w:val="24"/>
              </w:rPr>
              <w:t xml:space="preserve"> of Evidence to be Collected</w:t>
            </w:r>
          </w:p>
        </w:tc>
        <w:tc>
          <w:tcPr>
            <w:tcW w:w="9680" w:type="dxa"/>
          </w:tcPr>
          <w:p w14:paraId="15F13611" w14:textId="0247B7B7" w:rsidR="002C273C" w:rsidRPr="00290426" w:rsidRDefault="003D6EEC" w:rsidP="007F2949">
            <w:pPr>
              <w:pStyle w:val="ListParagraph"/>
              <w:numPr>
                <w:ilvl w:val="0"/>
                <w:numId w:val="16"/>
              </w:numPr>
              <w:ind w:left="391" w:hanging="391"/>
              <w:rPr>
                <w:rFonts w:cstheme="minorHAnsi"/>
                <w:sz w:val="24"/>
                <w:szCs w:val="24"/>
              </w:rPr>
            </w:pPr>
            <w:r w:rsidRPr="00290426">
              <w:rPr>
                <w:rFonts w:cstheme="minorHAnsi"/>
                <w:sz w:val="24"/>
                <w:szCs w:val="24"/>
              </w:rPr>
              <w:t>Provider</w:t>
            </w:r>
            <w:r w:rsidR="00D36E4C" w:rsidRPr="00290426">
              <w:rPr>
                <w:rFonts w:cstheme="minorHAnsi"/>
                <w:sz w:val="24"/>
                <w:szCs w:val="24"/>
              </w:rPr>
              <w:t xml:space="preserve"> </w:t>
            </w:r>
            <w:r w:rsidRPr="00290426">
              <w:rPr>
                <w:rFonts w:cstheme="minorHAnsi"/>
                <w:sz w:val="24"/>
                <w:szCs w:val="24"/>
              </w:rPr>
              <w:t>policy or procedure that ensures</w:t>
            </w:r>
            <w:r w:rsidR="00CA03FF" w:rsidRPr="00290426">
              <w:rPr>
                <w:rFonts w:cstheme="minorHAnsi"/>
                <w:sz w:val="24"/>
                <w:szCs w:val="24"/>
              </w:rPr>
              <w:t xml:space="preserve"> an</w:t>
            </w:r>
            <w:r w:rsidRPr="00290426">
              <w:rPr>
                <w:rFonts w:cstheme="minorHAnsi"/>
                <w:sz w:val="24"/>
                <w:szCs w:val="24"/>
              </w:rPr>
              <w:t xml:space="preserve"> individual’s choices can be negotiated to resolve differences</w:t>
            </w:r>
          </w:p>
          <w:p w14:paraId="3C2C000D" w14:textId="4CE8A6E4" w:rsidR="00D36E4C" w:rsidRPr="00290426" w:rsidRDefault="00D36E4C" w:rsidP="007F2949">
            <w:pPr>
              <w:pStyle w:val="ListParagraph"/>
              <w:numPr>
                <w:ilvl w:val="0"/>
                <w:numId w:val="16"/>
              </w:numPr>
              <w:ind w:left="391" w:hanging="391"/>
              <w:rPr>
                <w:rFonts w:cstheme="minorHAnsi"/>
                <w:sz w:val="24"/>
                <w:szCs w:val="24"/>
              </w:rPr>
            </w:pPr>
            <w:r w:rsidRPr="00290426">
              <w:rPr>
                <w:rFonts w:cstheme="minorHAnsi"/>
                <w:sz w:val="24"/>
                <w:szCs w:val="24"/>
              </w:rPr>
              <w:t>Staff training</w:t>
            </w:r>
            <w:r w:rsidR="005E077C" w:rsidRPr="00290426">
              <w:rPr>
                <w:rFonts w:cstheme="minorHAnsi"/>
                <w:sz w:val="24"/>
                <w:szCs w:val="24"/>
              </w:rPr>
              <w:t xml:space="preserve"> related to negotiation of choices</w:t>
            </w:r>
          </w:p>
          <w:p w14:paraId="1457555E" w14:textId="72483215" w:rsidR="005E077C" w:rsidRPr="00290426" w:rsidRDefault="00CA03FF" w:rsidP="007F2949">
            <w:pPr>
              <w:pStyle w:val="ListParagraph"/>
              <w:numPr>
                <w:ilvl w:val="0"/>
                <w:numId w:val="16"/>
              </w:numPr>
              <w:ind w:left="391" w:hanging="391"/>
              <w:rPr>
                <w:rFonts w:cstheme="minorHAnsi"/>
                <w:sz w:val="24"/>
                <w:szCs w:val="24"/>
              </w:rPr>
            </w:pPr>
            <w:r w:rsidRPr="00290426">
              <w:rPr>
                <w:rFonts w:cstheme="minorHAnsi"/>
                <w:sz w:val="24"/>
                <w:szCs w:val="24"/>
              </w:rPr>
              <w:t>Documentation of activities offered, including alternative options</w:t>
            </w:r>
            <w:r w:rsidR="000704B5">
              <w:rPr>
                <w:rFonts w:cstheme="minorHAnsi"/>
                <w:sz w:val="24"/>
                <w:szCs w:val="24"/>
              </w:rPr>
              <w:t>, and what the individual chose to participate in.</w:t>
            </w:r>
          </w:p>
          <w:p w14:paraId="68AA5B34" w14:textId="145F88FA" w:rsidR="007E4EFE" w:rsidRPr="00290426" w:rsidRDefault="007E4EFE" w:rsidP="007F2949">
            <w:pPr>
              <w:pStyle w:val="ListParagraph"/>
              <w:numPr>
                <w:ilvl w:val="0"/>
                <w:numId w:val="16"/>
              </w:numPr>
              <w:ind w:left="391" w:hanging="391"/>
              <w:rPr>
                <w:rFonts w:cstheme="minorHAnsi"/>
                <w:b/>
                <w:sz w:val="24"/>
                <w:szCs w:val="24"/>
              </w:rPr>
            </w:pPr>
            <w:r w:rsidRPr="00290426">
              <w:rPr>
                <w:rFonts w:cstheme="minorHAnsi"/>
                <w:sz w:val="24"/>
                <w:szCs w:val="24"/>
              </w:rPr>
              <w:t>Individual interview responses</w:t>
            </w:r>
          </w:p>
        </w:tc>
      </w:tr>
      <w:tr w:rsidR="00BA4D72" w:rsidRPr="00290426" w14:paraId="5A8BD397" w14:textId="77777777" w:rsidTr="00BC5785">
        <w:tc>
          <w:tcPr>
            <w:tcW w:w="1036" w:type="dxa"/>
            <w:vMerge/>
          </w:tcPr>
          <w:p w14:paraId="5745AEA6" w14:textId="77777777" w:rsidR="00BA4D72" w:rsidRPr="00290426" w:rsidRDefault="00BA4D72" w:rsidP="007F2949">
            <w:pPr>
              <w:rPr>
                <w:rFonts w:cstheme="minorHAnsi"/>
                <w:sz w:val="24"/>
                <w:szCs w:val="24"/>
              </w:rPr>
            </w:pPr>
          </w:p>
        </w:tc>
        <w:tc>
          <w:tcPr>
            <w:tcW w:w="2234" w:type="dxa"/>
          </w:tcPr>
          <w:p w14:paraId="274A02E1" w14:textId="41412704" w:rsidR="00BA4D72" w:rsidRPr="00290426" w:rsidRDefault="00BA4D72" w:rsidP="007F2949">
            <w:pPr>
              <w:rPr>
                <w:rFonts w:cstheme="minorHAnsi"/>
                <w:sz w:val="24"/>
                <w:szCs w:val="24"/>
              </w:rPr>
            </w:pPr>
            <w:r>
              <w:rPr>
                <w:rFonts w:cstheme="minorHAnsi"/>
                <w:sz w:val="24"/>
                <w:szCs w:val="24"/>
              </w:rPr>
              <w:t>Response:</w:t>
            </w:r>
          </w:p>
        </w:tc>
        <w:tc>
          <w:tcPr>
            <w:tcW w:w="9680" w:type="dxa"/>
          </w:tcPr>
          <w:p w14:paraId="5D5D2CC8" w14:textId="77777777" w:rsidR="00BA4D72" w:rsidRPr="00BA4D72" w:rsidRDefault="00BA4D72" w:rsidP="007F2949">
            <w:pPr>
              <w:rPr>
                <w:rFonts w:cstheme="minorHAnsi"/>
                <w:sz w:val="24"/>
                <w:szCs w:val="24"/>
              </w:rPr>
            </w:pPr>
          </w:p>
        </w:tc>
      </w:tr>
      <w:tr w:rsidR="002C273C" w:rsidRPr="00290426" w14:paraId="31DB2B32" w14:textId="77777777" w:rsidTr="00BC5785">
        <w:tc>
          <w:tcPr>
            <w:tcW w:w="1036" w:type="dxa"/>
            <w:vMerge/>
          </w:tcPr>
          <w:p w14:paraId="5ABA158D" w14:textId="77777777" w:rsidR="002C273C" w:rsidRPr="00290426" w:rsidRDefault="002C273C" w:rsidP="007F2949">
            <w:pPr>
              <w:rPr>
                <w:rFonts w:cstheme="minorHAnsi"/>
                <w:sz w:val="24"/>
                <w:szCs w:val="24"/>
              </w:rPr>
            </w:pPr>
          </w:p>
        </w:tc>
        <w:tc>
          <w:tcPr>
            <w:tcW w:w="2234" w:type="dxa"/>
          </w:tcPr>
          <w:p w14:paraId="2FD9AE0C" w14:textId="5AE2BCB2" w:rsidR="002C273C" w:rsidRPr="00290426" w:rsidRDefault="00C23D12" w:rsidP="007F2949">
            <w:pPr>
              <w:rPr>
                <w:rFonts w:cstheme="minorHAnsi"/>
                <w:sz w:val="24"/>
                <w:szCs w:val="24"/>
              </w:rPr>
            </w:pPr>
            <w:r>
              <w:rPr>
                <w:rFonts w:cstheme="minorHAnsi"/>
                <w:sz w:val="24"/>
                <w:szCs w:val="24"/>
              </w:rPr>
              <w:t>Temple Notes</w:t>
            </w:r>
            <w:r w:rsidR="00923695">
              <w:rPr>
                <w:rFonts w:cstheme="minorHAnsi"/>
                <w:sz w:val="24"/>
                <w:szCs w:val="24"/>
              </w:rPr>
              <w:t>:</w:t>
            </w:r>
          </w:p>
        </w:tc>
        <w:tc>
          <w:tcPr>
            <w:tcW w:w="9680" w:type="dxa"/>
          </w:tcPr>
          <w:p w14:paraId="60190EA7" w14:textId="62581BB4" w:rsidR="002C273C" w:rsidRDefault="000B14D3" w:rsidP="007F2949">
            <w:pPr>
              <w:rPr>
                <w:rFonts w:cstheme="minorHAnsi"/>
                <w:i/>
                <w:iCs/>
                <w:sz w:val="24"/>
                <w:szCs w:val="24"/>
              </w:rPr>
            </w:pPr>
            <w:r>
              <w:rPr>
                <w:rFonts w:cstheme="minorHAnsi"/>
                <w:i/>
                <w:iCs/>
                <w:sz w:val="24"/>
                <w:szCs w:val="24"/>
              </w:rPr>
              <w:t>Please include observations, and whether evidence collected demonstrates compliance:</w:t>
            </w:r>
          </w:p>
          <w:p w14:paraId="4CF6C472" w14:textId="6ACD4691" w:rsidR="00923695" w:rsidRPr="00290426" w:rsidRDefault="00923695" w:rsidP="007F2949">
            <w:pPr>
              <w:rPr>
                <w:rFonts w:cstheme="minorHAnsi"/>
                <w:sz w:val="24"/>
                <w:szCs w:val="24"/>
              </w:rPr>
            </w:pPr>
          </w:p>
        </w:tc>
      </w:tr>
      <w:tr w:rsidR="001343FF" w:rsidRPr="00290426" w14:paraId="4B09A76D" w14:textId="77777777" w:rsidTr="00BC5785">
        <w:tc>
          <w:tcPr>
            <w:tcW w:w="1036" w:type="dxa"/>
            <w:tcBorders>
              <w:bottom w:val="single" w:sz="4" w:space="0" w:color="auto"/>
              <w:right w:val="nil"/>
            </w:tcBorders>
            <w:shd w:val="clear" w:color="auto" w:fill="BFBFBF" w:themeFill="background1" w:themeFillShade="BF"/>
          </w:tcPr>
          <w:p w14:paraId="500F8589" w14:textId="77777777" w:rsidR="001343FF" w:rsidRPr="00290426" w:rsidRDefault="001343FF" w:rsidP="007F2949">
            <w:pPr>
              <w:rPr>
                <w:rFonts w:cstheme="minorHAnsi"/>
                <w:sz w:val="24"/>
                <w:szCs w:val="24"/>
              </w:rPr>
            </w:pPr>
          </w:p>
        </w:tc>
        <w:tc>
          <w:tcPr>
            <w:tcW w:w="2234" w:type="dxa"/>
            <w:tcBorders>
              <w:left w:val="nil"/>
              <w:bottom w:val="single" w:sz="4" w:space="0" w:color="auto"/>
              <w:right w:val="nil"/>
            </w:tcBorders>
            <w:shd w:val="clear" w:color="auto" w:fill="BFBFBF" w:themeFill="background1" w:themeFillShade="BF"/>
          </w:tcPr>
          <w:p w14:paraId="7E82C051" w14:textId="77777777" w:rsidR="001343FF" w:rsidRPr="00290426" w:rsidRDefault="001343FF" w:rsidP="007F2949">
            <w:pPr>
              <w:rPr>
                <w:rFonts w:cstheme="minorHAnsi"/>
                <w:sz w:val="24"/>
                <w:szCs w:val="24"/>
              </w:rPr>
            </w:pPr>
          </w:p>
        </w:tc>
        <w:tc>
          <w:tcPr>
            <w:tcW w:w="9680" w:type="dxa"/>
            <w:tcBorders>
              <w:left w:val="nil"/>
              <w:bottom w:val="single" w:sz="4" w:space="0" w:color="auto"/>
            </w:tcBorders>
            <w:shd w:val="clear" w:color="auto" w:fill="BFBFBF" w:themeFill="background1" w:themeFillShade="BF"/>
          </w:tcPr>
          <w:p w14:paraId="7918E4AD" w14:textId="77777777" w:rsidR="001343FF" w:rsidRPr="00290426" w:rsidRDefault="001343FF" w:rsidP="007F2949">
            <w:pPr>
              <w:rPr>
                <w:rFonts w:cstheme="minorHAnsi"/>
                <w:sz w:val="24"/>
                <w:szCs w:val="24"/>
              </w:rPr>
            </w:pPr>
          </w:p>
        </w:tc>
      </w:tr>
      <w:tr w:rsidR="00E03315" w:rsidRPr="00290426" w14:paraId="01A0F197" w14:textId="77777777" w:rsidTr="00BC5785">
        <w:trPr>
          <w:trHeight w:val="70"/>
        </w:trPr>
        <w:tc>
          <w:tcPr>
            <w:tcW w:w="1036" w:type="dxa"/>
            <w:vMerge w:val="restart"/>
          </w:tcPr>
          <w:p w14:paraId="2ECEF250" w14:textId="7C494D7A" w:rsidR="00E03315" w:rsidRPr="00290426" w:rsidRDefault="009970E2" w:rsidP="007F2949">
            <w:pPr>
              <w:rPr>
                <w:rFonts w:cstheme="minorHAnsi"/>
                <w:sz w:val="24"/>
                <w:szCs w:val="24"/>
              </w:rPr>
            </w:pPr>
            <w:r>
              <w:rPr>
                <w:rFonts w:cstheme="minorHAnsi"/>
                <w:sz w:val="24"/>
                <w:szCs w:val="24"/>
              </w:rPr>
              <w:t>Q1</w:t>
            </w:r>
            <w:r w:rsidR="00070041">
              <w:rPr>
                <w:rFonts w:cstheme="minorHAnsi"/>
                <w:sz w:val="24"/>
                <w:szCs w:val="24"/>
              </w:rPr>
              <w:t>8</w:t>
            </w:r>
            <w:r>
              <w:rPr>
                <w:rFonts w:cstheme="minorHAnsi"/>
                <w:sz w:val="24"/>
                <w:szCs w:val="24"/>
              </w:rPr>
              <w:t>.</w:t>
            </w:r>
          </w:p>
        </w:tc>
        <w:tc>
          <w:tcPr>
            <w:tcW w:w="11914" w:type="dxa"/>
            <w:gridSpan w:val="2"/>
          </w:tcPr>
          <w:p w14:paraId="5432B2AA" w14:textId="14E3FA4D" w:rsidR="00E03315" w:rsidRPr="00290426" w:rsidRDefault="00520003" w:rsidP="007F2949">
            <w:pPr>
              <w:rPr>
                <w:rFonts w:cstheme="minorHAnsi"/>
                <w:sz w:val="24"/>
                <w:szCs w:val="24"/>
              </w:rPr>
            </w:pPr>
            <w:r w:rsidRPr="00290426">
              <w:rPr>
                <w:rFonts w:cstheme="minorHAnsi"/>
                <w:sz w:val="24"/>
                <w:szCs w:val="24"/>
              </w:rPr>
              <w:t>How do you ensure that</w:t>
            </w:r>
            <w:r w:rsidR="00E03315" w:rsidRPr="00290426">
              <w:rPr>
                <w:rFonts w:cstheme="minorHAnsi"/>
                <w:sz w:val="24"/>
                <w:szCs w:val="24"/>
              </w:rPr>
              <w:t xml:space="preserve"> activities </w:t>
            </w:r>
            <w:r w:rsidRPr="00290426">
              <w:rPr>
                <w:rFonts w:cstheme="minorHAnsi"/>
                <w:sz w:val="24"/>
                <w:szCs w:val="24"/>
              </w:rPr>
              <w:t xml:space="preserve">are </w:t>
            </w:r>
            <w:r w:rsidR="00E03315" w:rsidRPr="00290426">
              <w:rPr>
                <w:rFonts w:cstheme="minorHAnsi"/>
                <w:sz w:val="24"/>
                <w:szCs w:val="24"/>
              </w:rPr>
              <w:t>adapted to each individual</w:t>
            </w:r>
            <w:r w:rsidR="00AC7459">
              <w:rPr>
                <w:rFonts w:cstheme="minorHAnsi"/>
                <w:sz w:val="24"/>
                <w:szCs w:val="24"/>
              </w:rPr>
              <w:t>’</w:t>
            </w:r>
            <w:r w:rsidR="00E03315" w:rsidRPr="00290426">
              <w:rPr>
                <w:rFonts w:cstheme="minorHAnsi"/>
                <w:sz w:val="24"/>
                <w:szCs w:val="24"/>
              </w:rPr>
              <w:t>s needs and preferences?</w:t>
            </w:r>
          </w:p>
          <w:p w14:paraId="37FD082A" w14:textId="77777777" w:rsidR="00E03315" w:rsidRPr="00290426" w:rsidRDefault="00E03315" w:rsidP="007F2949">
            <w:pPr>
              <w:rPr>
                <w:rFonts w:cstheme="minorHAnsi"/>
                <w:sz w:val="24"/>
                <w:szCs w:val="24"/>
              </w:rPr>
            </w:pPr>
          </w:p>
          <w:p w14:paraId="012EF606" w14:textId="645E0383" w:rsidR="00E03315" w:rsidRPr="00290426" w:rsidRDefault="00E03315" w:rsidP="007F2949">
            <w:pPr>
              <w:rPr>
                <w:rFonts w:cstheme="minorHAnsi"/>
                <w:sz w:val="24"/>
                <w:szCs w:val="24"/>
              </w:rPr>
            </w:pPr>
            <w:r w:rsidRPr="00290426">
              <w:rPr>
                <w:rFonts w:cstheme="minorHAnsi"/>
                <w:sz w:val="24"/>
                <w:szCs w:val="24"/>
              </w:rPr>
              <w:t>ODP Citation(s): §2380.188 Facility services, §2390.158 Facility services</w:t>
            </w:r>
          </w:p>
        </w:tc>
      </w:tr>
      <w:tr w:rsidR="00E03315" w:rsidRPr="009B25F6" w14:paraId="4444F7E3" w14:textId="77777777" w:rsidTr="00BC5785">
        <w:trPr>
          <w:trHeight w:val="70"/>
        </w:trPr>
        <w:tc>
          <w:tcPr>
            <w:tcW w:w="1036" w:type="dxa"/>
            <w:vMerge/>
          </w:tcPr>
          <w:p w14:paraId="1660E42F" w14:textId="77777777" w:rsidR="00E03315" w:rsidRPr="00290426" w:rsidRDefault="00E03315" w:rsidP="007F2949">
            <w:pPr>
              <w:rPr>
                <w:rFonts w:cstheme="minorHAnsi"/>
                <w:sz w:val="24"/>
                <w:szCs w:val="24"/>
              </w:rPr>
            </w:pPr>
          </w:p>
        </w:tc>
        <w:tc>
          <w:tcPr>
            <w:tcW w:w="2234" w:type="dxa"/>
          </w:tcPr>
          <w:p w14:paraId="1E1E9223" w14:textId="0CF0F206" w:rsidR="00E03315" w:rsidRPr="00290426" w:rsidRDefault="00101C15" w:rsidP="007F2949">
            <w:pPr>
              <w:rPr>
                <w:rFonts w:cstheme="minorHAnsi"/>
                <w:sz w:val="24"/>
                <w:szCs w:val="24"/>
              </w:rPr>
            </w:pPr>
            <w:r w:rsidRPr="00290426">
              <w:rPr>
                <w:rFonts w:cstheme="minorHAnsi"/>
                <w:sz w:val="24"/>
                <w:szCs w:val="24"/>
              </w:rPr>
              <w:t>Suggestions</w:t>
            </w:r>
            <w:r w:rsidR="00E03315" w:rsidRPr="00290426">
              <w:rPr>
                <w:rFonts w:cstheme="minorHAnsi"/>
                <w:sz w:val="24"/>
                <w:szCs w:val="24"/>
              </w:rPr>
              <w:t xml:space="preserve"> of Evidence to be Collected</w:t>
            </w:r>
          </w:p>
        </w:tc>
        <w:tc>
          <w:tcPr>
            <w:tcW w:w="9680" w:type="dxa"/>
          </w:tcPr>
          <w:p w14:paraId="176E0880" w14:textId="77777777" w:rsidR="009B25F6" w:rsidRPr="009B25F6" w:rsidRDefault="009B25F6" w:rsidP="007F2949">
            <w:pPr>
              <w:pStyle w:val="ListParagraph"/>
              <w:numPr>
                <w:ilvl w:val="0"/>
                <w:numId w:val="35"/>
              </w:numPr>
              <w:ind w:left="391" w:hanging="391"/>
              <w:rPr>
                <w:rFonts w:cstheme="minorHAnsi"/>
                <w:sz w:val="24"/>
                <w:szCs w:val="24"/>
              </w:rPr>
            </w:pPr>
            <w:r w:rsidRPr="009B25F6">
              <w:rPr>
                <w:rFonts w:cstheme="minorHAnsi"/>
                <w:sz w:val="24"/>
                <w:szCs w:val="24"/>
              </w:rPr>
              <w:t>Individual interview responses</w:t>
            </w:r>
          </w:p>
          <w:p w14:paraId="7348E4F2" w14:textId="77777777" w:rsidR="009B25F6" w:rsidRPr="009B25F6" w:rsidRDefault="009B25F6" w:rsidP="007F2949">
            <w:pPr>
              <w:pStyle w:val="ListParagraph"/>
              <w:numPr>
                <w:ilvl w:val="0"/>
                <w:numId w:val="35"/>
              </w:numPr>
              <w:ind w:left="391" w:hanging="391"/>
              <w:rPr>
                <w:rFonts w:cstheme="minorHAnsi"/>
                <w:sz w:val="24"/>
                <w:szCs w:val="24"/>
              </w:rPr>
            </w:pPr>
            <w:r w:rsidRPr="009B25F6">
              <w:rPr>
                <w:rFonts w:cstheme="minorHAnsi"/>
                <w:sz w:val="24"/>
                <w:szCs w:val="24"/>
              </w:rPr>
              <w:t>Staff training related to Individual Support Plan implementation</w:t>
            </w:r>
          </w:p>
          <w:p w14:paraId="4E841EEF" w14:textId="77777777" w:rsidR="009B25F6" w:rsidRPr="009B25F6" w:rsidRDefault="009B25F6" w:rsidP="007F2949">
            <w:pPr>
              <w:pStyle w:val="ListParagraph"/>
              <w:numPr>
                <w:ilvl w:val="0"/>
                <w:numId w:val="35"/>
              </w:numPr>
              <w:ind w:left="391" w:hanging="391"/>
              <w:rPr>
                <w:rFonts w:cstheme="minorHAnsi"/>
                <w:sz w:val="24"/>
                <w:szCs w:val="24"/>
              </w:rPr>
            </w:pPr>
            <w:r w:rsidRPr="009B25F6">
              <w:rPr>
                <w:rFonts w:cstheme="minorHAnsi"/>
                <w:sz w:val="24"/>
                <w:szCs w:val="24"/>
              </w:rPr>
              <w:t>Provider policies or forms</w:t>
            </w:r>
          </w:p>
          <w:p w14:paraId="3DA39CF4" w14:textId="77777777" w:rsidR="009B25F6" w:rsidRPr="009B25F6" w:rsidRDefault="009B25F6" w:rsidP="007F2949">
            <w:pPr>
              <w:pStyle w:val="ListParagraph"/>
              <w:numPr>
                <w:ilvl w:val="0"/>
                <w:numId w:val="35"/>
              </w:numPr>
              <w:ind w:left="391" w:hanging="391"/>
              <w:rPr>
                <w:rFonts w:cstheme="minorHAnsi"/>
                <w:sz w:val="24"/>
                <w:szCs w:val="24"/>
              </w:rPr>
            </w:pPr>
            <w:r w:rsidRPr="009B25F6">
              <w:rPr>
                <w:rFonts w:cstheme="minorHAnsi"/>
                <w:sz w:val="24"/>
                <w:szCs w:val="24"/>
              </w:rPr>
              <w:t>Provider process or procedure related to an individual’s outcome progress</w:t>
            </w:r>
          </w:p>
          <w:p w14:paraId="15D9169B" w14:textId="48C90638" w:rsidR="007E4EFE" w:rsidRPr="009B25F6" w:rsidRDefault="009B25F6" w:rsidP="007F2949">
            <w:pPr>
              <w:pStyle w:val="ListParagraph"/>
              <w:numPr>
                <w:ilvl w:val="0"/>
                <w:numId w:val="35"/>
              </w:numPr>
              <w:ind w:left="391" w:hanging="391"/>
              <w:rPr>
                <w:rFonts w:cstheme="minorHAnsi"/>
                <w:sz w:val="24"/>
                <w:szCs w:val="24"/>
              </w:rPr>
            </w:pPr>
            <w:r w:rsidRPr="009B25F6">
              <w:rPr>
                <w:rFonts w:cstheme="minorHAnsi"/>
                <w:sz w:val="24"/>
                <w:szCs w:val="24"/>
              </w:rPr>
              <w:t>Service notes or progress reports</w:t>
            </w:r>
          </w:p>
        </w:tc>
      </w:tr>
      <w:tr w:rsidR="00BA4D72" w:rsidRPr="009B25F6" w14:paraId="075A4842" w14:textId="77777777" w:rsidTr="00BC5785">
        <w:trPr>
          <w:trHeight w:val="70"/>
        </w:trPr>
        <w:tc>
          <w:tcPr>
            <w:tcW w:w="1036" w:type="dxa"/>
            <w:vMerge/>
          </w:tcPr>
          <w:p w14:paraId="030C0E4B" w14:textId="77777777" w:rsidR="00BA4D72" w:rsidRPr="00290426" w:rsidRDefault="00BA4D72" w:rsidP="007F2949">
            <w:pPr>
              <w:rPr>
                <w:rFonts w:cstheme="minorHAnsi"/>
                <w:sz w:val="24"/>
                <w:szCs w:val="24"/>
              </w:rPr>
            </w:pPr>
          </w:p>
        </w:tc>
        <w:tc>
          <w:tcPr>
            <w:tcW w:w="2234" w:type="dxa"/>
          </w:tcPr>
          <w:p w14:paraId="008D0C1F" w14:textId="2D92B2A4" w:rsidR="00BA4D72" w:rsidRPr="00290426" w:rsidRDefault="00BA4D72" w:rsidP="007F2949">
            <w:pPr>
              <w:rPr>
                <w:rFonts w:cstheme="minorHAnsi"/>
                <w:sz w:val="24"/>
                <w:szCs w:val="24"/>
              </w:rPr>
            </w:pPr>
            <w:r>
              <w:rPr>
                <w:rFonts w:cstheme="minorHAnsi"/>
                <w:sz w:val="24"/>
                <w:szCs w:val="24"/>
              </w:rPr>
              <w:t>Response:</w:t>
            </w:r>
          </w:p>
        </w:tc>
        <w:tc>
          <w:tcPr>
            <w:tcW w:w="9680" w:type="dxa"/>
          </w:tcPr>
          <w:p w14:paraId="3E16AF92" w14:textId="77777777" w:rsidR="00BA4D72" w:rsidRPr="00BA4D72" w:rsidRDefault="00BA4D72" w:rsidP="007F2949">
            <w:pPr>
              <w:rPr>
                <w:rFonts w:cstheme="minorHAnsi"/>
                <w:sz w:val="24"/>
                <w:szCs w:val="24"/>
              </w:rPr>
            </w:pPr>
          </w:p>
        </w:tc>
      </w:tr>
      <w:tr w:rsidR="00E03315" w:rsidRPr="00290426" w14:paraId="446B55F1" w14:textId="77777777" w:rsidTr="00BC5785">
        <w:trPr>
          <w:trHeight w:val="70"/>
        </w:trPr>
        <w:tc>
          <w:tcPr>
            <w:tcW w:w="1036" w:type="dxa"/>
            <w:vMerge/>
          </w:tcPr>
          <w:p w14:paraId="24E68ACF" w14:textId="77777777" w:rsidR="00E03315" w:rsidRPr="00290426" w:rsidRDefault="00E03315" w:rsidP="007F2949">
            <w:pPr>
              <w:rPr>
                <w:rFonts w:cstheme="minorHAnsi"/>
                <w:sz w:val="24"/>
                <w:szCs w:val="24"/>
              </w:rPr>
            </w:pPr>
          </w:p>
        </w:tc>
        <w:tc>
          <w:tcPr>
            <w:tcW w:w="2234" w:type="dxa"/>
          </w:tcPr>
          <w:p w14:paraId="3B67DFFF" w14:textId="5D48187B" w:rsidR="00E03315" w:rsidRPr="00290426" w:rsidRDefault="00C23D12" w:rsidP="007F2949">
            <w:pPr>
              <w:rPr>
                <w:rFonts w:cstheme="minorHAnsi"/>
                <w:sz w:val="24"/>
                <w:szCs w:val="24"/>
              </w:rPr>
            </w:pPr>
            <w:r>
              <w:rPr>
                <w:rFonts w:cstheme="minorHAnsi"/>
                <w:sz w:val="24"/>
                <w:szCs w:val="24"/>
              </w:rPr>
              <w:t>Temple Notes</w:t>
            </w:r>
            <w:r w:rsidR="00923695">
              <w:rPr>
                <w:rFonts w:cstheme="minorHAnsi"/>
                <w:sz w:val="24"/>
                <w:szCs w:val="24"/>
              </w:rPr>
              <w:t>:</w:t>
            </w:r>
          </w:p>
        </w:tc>
        <w:tc>
          <w:tcPr>
            <w:tcW w:w="9680" w:type="dxa"/>
          </w:tcPr>
          <w:p w14:paraId="3C60B7C2" w14:textId="4C90A55C" w:rsidR="00E03315" w:rsidRDefault="000B14D3" w:rsidP="007F2949">
            <w:pPr>
              <w:rPr>
                <w:rFonts w:cstheme="minorHAnsi"/>
                <w:i/>
                <w:iCs/>
                <w:sz w:val="24"/>
                <w:szCs w:val="24"/>
              </w:rPr>
            </w:pPr>
            <w:r>
              <w:rPr>
                <w:rFonts w:cstheme="minorHAnsi"/>
                <w:i/>
                <w:iCs/>
                <w:sz w:val="24"/>
                <w:szCs w:val="24"/>
              </w:rPr>
              <w:t>Please include observations, and whether evidence collected demonstrates compliance:</w:t>
            </w:r>
          </w:p>
          <w:p w14:paraId="1B090757" w14:textId="4C177E9A" w:rsidR="00923695" w:rsidRPr="00290426" w:rsidRDefault="00923695" w:rsidP="007F2949">
            <w:pPr>
              <w:rPr>
                <w:rFonts w:cstheme="minorHAnsi"/>
                <w:sz w:val="24"/>
                <w:szCs w:val="24"/>
              </w:rPr>
            </w:pPr>
          </w:p>
        </w:tc>
      </w:tr>
      <w:tr w:rsidR="00E03315" w:rsidRPr="00290426" w14:paraId="42D2FE84" w14:textId="77777777" w:rsidTr="00B46C4B">
        <w:trPr>
          <w:trHeight w:val="70"/>
        </w:trPr>
        <w:tc>
          <w:tcPr>
            <w:tcW w:w="12950" w:type="dxa"/>
            <w:gridSpan w:val="3"/>
            <w:shd w:val="clear" w:color="auto" w:fill="BFBFBF" w:themeFill="background1" w:themeFillShade="BF"/>
          </w:tcPr>
          <w:p w14:paraId="094BFA6E" w14:textId="77777777" w:rsidR="00E03315" w:rsidRPr="00290426" w:rsidRDefault="00E03315" w:rsidP="007F2949">
            <w:pPr>
              <w:rPr>
                <w:rFonts w:cstheme="minorHAnsi"/>
                <w:sz w:val="24"/>
                <w:szCs w:val="24"/>
              </w:rPr>
            </w:pPr>
          </w:p>
        </w:tc>
      </w:tr>
      <w:tr w:rsidR="00E03315" w:rsidRPr="00290426" w14:paraId="5E89B61F" w14:textId="77777777" w:rsidTr="00BC5785">
        <w:trPr>
          <w:trHeight w:val="70"/>
        </w:trPr>
        <w:tc>
          <w:tcPr>
            <w:tcW w:w="1036" w:type="dxa"/>
            <w:vMerge w:val="restart"/>
          </w:tcPr>
          <w:p w14:paraId="4CF4674C" w14:textId="3EC5B853" w:rsidR="00E03315" w:rsidRPr="00290426" w:rsidRDefault="009970E2" w:rsidP="007F2949">
            <w:pPr>
              <w:rPr>
                <w:rFonts w:cstheme="minorHAnsi"/>
                <w:sz w:val="24"/>
                <w:szCs w:val="24"/>
              </w:rPr>
            </w:pPr>
            <w:r>
              <w:rPr>
                <w:rFonts w:cstheme="minorHAnsi"/>
                <w:sz w:val="24"/>
                <w:szCs w:val="24"/>
              </w:rPr>
              <w:t>Q1</w:t>
            </w:r>
            <w:r w:rsidR="00070041">
              <w:rPr>
                <w:rFonts w:cstheme="minorHAnsi"/>
                <w:sz w:val="24"/>
                <w:szCs w:val="24"/>
              </w:rPr>
              <w:t>9</w:t>
            </w:r>
            <w:r>
              <w:rPr>
                <w:rFonts w:cstheme="minorHAnsi"/>
                <w:sz w:val="24"/>
                <w:szCs w:val="24"/>
              </w:rPr>
              <w:t>.</w:t>
            </w:r>
          </w:p>
        </w:tc>
        <w:tc>
          <w:tcPr>
            <w:tcW w:w="11914" w:type="dxa"/>
            <w:gridSpan w:val="2"/>
          </w:tcPr>
          <w:p w14:paraId="572B9FAE" w14:textId="312C27DE" w:rsidR="00E03315" w:rsidRPr="007B520E" w:rsidRDefault="00AC0DE2" w:rsidP="007F2949">
            <w:pPr>
              <w:rPr>
                <w:rFonts w:cstheme="minorHAnsi"/>
                <w:i/>
                <w:iCs/>
                <w:sz w:val="24"/>
                <w:szCs w:val="24"/>
              </w:rPr>
            </w:pPr>
            <w:r>
              <w:rPr>
                <w:rFonts w:cstheme="minorHAnsi"/>
                <w:sz w:val="24"/>
                <w:szCs w:val="24"/>
              </w:rPr>
              <w:t>Prior to the COVID-19 pandemic (prior to March 2020), d</w:t>
            </w:r>
            <w:r w:rsidR="00E03315" w:rsidRPr="00290426">
              <w:rPr>
                <w:rFonts w:cstheme="minorHAnsi"/>
                <w:sz w:val="24"/>
                <w:szCs w:val="24"/>
              </w:rPr>
              <w:t>uring service provision</w:t>
            </w:r>
            <w:r w:rsidR="00193DBE" w:rsidRPr="00290426">
              <w:rPr>
                <w:rFonts w:cstheme="minorHAnsi"/>
                <w:sz w:val="24"/>
                <w:szCs w:val="24"/>
              </w:rPr>
              <w:t xml:space="preserve"> </w:t>
            </w:r>
            <w:r w:rsidR="008A7077">
              <w:rPr>
                <w:rFonts w:cstheme="minorHAnsi"/>
                <w:sz w:val="24"/>
                <w:szCs w:val="24"/>
              </w:rPr>
              <w:t>we</w:t>
            </w:r>
            <w:r w:rsidR="00E03315" w:rsidRPr="00290426">
              <w:rPr>
                <w:rFonts w:cstheme="minorHAnsi"/>
                <w:sz w:val="24"/>
                <w:szCs w:val="24"/>
              </w:rPr>
              <w:t>re individuals allowed to choose with whom they spen</w:t>
            </w:r>
            <w:r w:rsidR="008A7077">
              <w:rPr>
                <w:rFonts w:cstheme="minorHAnsi"/>
                <w:sz w:val="24"/>
                <w:szCs w:val="24"/>
              </w:rPr>
              <w:t>t</w:t>
            </w:r>
            <w:r w:rsidR="00E03315" w:rsidRPr="00290426">
              <w:rPr>
                <w:rFonts w:cstheme="minorHAnsi"/>
                <w:sz w:val="24"/>
                <w:szCs w:val="24"/>
              </w:rPr>
              <w:t xml:space="preserve"> thei</w:t>
            </w:r>
            <w:r w:rsidR="00193DBE" w:rsidRPr="00290426">
              <w:rPr>
                <w:rFonts w:cstheme="minorHAnsi"/>
                <w:sz w:val="24"/>
                <w:szCs w:val="24"/>
              </w:rPr>
              <w:t>r time, including meeting with someone in private</w:t>
            </w:r>
            <w:r w:rsidR="00E03315" w:rsidRPr="00290426">
              <w:rPr>
                <w:rFonts w:cstheme="minorHAnsi"/>
                <w:sz w:val="24"/>
                <w:szCs w:val="24"/>
              </w:rPr>
              <w:t>, consistent with non-waiver recipients in similar and/or the same setting?</w:t>
            </w:r>
            <w:r w:rsidR="00570A22">
              <w:rPr>
                <w:rFonts w:cstheme="minorHAnsi"/>
                <w:sz w:val="24"/>
                <w:szCs w:val="24"/>
              </w:rPr>
              <w:t xml:space="preserve"> </w:t>
            </w:r>
          </w:p>
          <w:p w14:paraId="3F99C495" w14:textId="77777777" w:rsidR="00E03315" w:rsidRPr="00290426" w:rsidRDefault="00E03315" w:rsidP="007F2949">
            <w:pPr>
              <w:rPr>
                <w:rFonts w:cstheme="minorHAnsi"/>
                <w:sz w:val="24"/>
                <w:szCs w:val="24"/>
              </w:rPr>
            </w:pPr>
          </w:p>
          <w:p w14:paraId="091750F6" w14:textId="656C814C" w:rsidR="00E03315" w:rsidRPr="00290426" w:rsidRDefault="00E03315" w:rsidP="007F2949">
            <w:pPr>
              <w:rPr>
                <w:rFonts w:cstheme="minorHAnsi"/>
                <w:sz w:val="24"/>
                <w:szCs w:val="24"/>
              </w:rPr>
            </w:pPr>
            <w:r w:rsidRPr="00290426">
              <w:rPr>
                <w:rFonts w:cstheme="minorHAnsi"/>
                <w:sz w:val="24"/>
                <w:szCs w:val="24"/>
              </w:rPr>
              <w:t>ODP Citation(s): §6100.182 Rights of the individual, §6100.186 Facilitating personal relationships</w:t>
            </w:r>
          </w:p>
        </w:tc>
      </w:tr>
      <w:tr w:rsidR="00E03315" w:rsidRPr="00290426" w14:paraId="7126B666" w14:textId="77777777" w:rsidTr="00BC5785">
        <w:trPr>
          <w:trHeight w:val="70"/>
        </w:trPr>
        <w:tc>
          <w:tcPr>
            <w:tcW w:w="1036" w:type="dxa"/>
            <w:vMerge/>
          </w:tcPr>
          <w:p w14:paraId="641CAB69" w14:textId="77777777" w:rsidR="00E03315" w:rsidRPr="00290426" w:rsidRDefault="00E03315" w:rsidP="007F2949">
            <w:pPr>
              <w:rPr>
                <w:rFonts w:cstheme="minorHAnsi"/>
                <w:sz w:val="24"/>
                <w:szCs w:val="24"/>
              </w:rPr>
            </w:pPr>
          </w:p>
        </w:tc>
        <w:tc>
          <w:tcPr>
            <w:tcW w:w="2234" w:type="dxa"/>
          </w:tcPr>
          <w:p w14:paraId="3AE8C76B" w14:textId="3C82C7D1" w:rsidR="00E03315" w:rsidRPr="00290426" w:rsidRDefault="00101C15" w:rsidP="007F2949">
            <w:pPr>
              <w:rPr>
                <w:rFonts w:cstheme="minorHAnsi"/>
                <w:sz w:val="24"/>
                <w:szCs w:val="24"/>
              </w:rPr>
            </w:pPr>
            <w:r w:rsidRPr="00290426">
              <w:rPr>
                <w:rFonts w:cstheme="minorHAnsi"/>
                <w:sz w:val="24"/>
                <w:szCs w:val="24"/>
              </w:rPr>
              <w:t>Suggestions</w:t>
            </w:r>
            <w:r w:rsidR="00E03315" w:rsidRPr="00290426">
              <w:rPr>
                <w:rFonts w:cstheme="minorHAnsi"/>
                <w:sz w:val="24"/>
                <w:szCs w:val="24"/>
              </w:rPr>
              <w:t xml:space="preserve"> of Evidence to be Collected</w:t>
            </w:r>
          </w:p>
        </w:tc>
        <w:tc>
          <w:tcPr>
            <w:tcW w:w="9680" w:type="dxa"/>
          </w:tcPr>
          <w:p w14:paraId="0E71BD51" w14:textId="77777777" w:rsidR="00E03315" w:rsidRPr="00290426" w:rsidRDefault="00735B88" w:rsidP="007F2949">
            <w:pPr>
              <w:pStyle w:val="ListParagraph"/>
              <w:numPr>
                <w:ilvl w:val="0"/>
                <w:numId w:val="17"/>
              </w:numPr>
              <w:ind w:left="391" w:hanging="391"/>
              <w:rPr>
                <w:rFonts w:cstheme="minorHAnsi"/>
                <w:sz w:val="24"/>
                <w:szCs w:val="24"/>
              </w:rPr>
            </w:pPr>
            <w:r w:rsidRPr="00290426">
              <w:rPr>
                <w:rFonts w:cstheme="minorHAnsi"/>
                <w:sz w:val="24"/>
                <w:szCs w:val="24"/>
              </w:rPr>
              <w:t xml:space="preserve">Observation </w:t>
            </w:r>
          </w:p>
          <w:p w14:paraId="23DB6666" w14:textId="00386682" w:rsidR="00735B88" w:rsidRPr="00290426" w:rsidRDefault="00735B88" w:rsidP="007F2949">
            <w:pPr>
              <w:pStyle w:val="ListParagraph"/>
              <w:numPr>
                <w:ilvl w:val="0"/>
                <w:numId w:val="17"/>
              </w:numPr>
              <w:ind w:left="391" w:hanging="391"/>
              <w:rPr>
                <w:rFonts w:cstheme="minorHAnsi"/>
                <w:sz w:val="24"/>
                <w:szCs w:val="24"/>
              </w:rPr>
            </w:pPr>
            <w:r w:rsidRPr="00290426">
              <w:rPr>
                <w:rFonts w:cstheme="minorHAnsi"/>
                <w:sz w:val="24"/>
                <w:szCs w:val="24"/>
              </w:rPr>
              <w:t xml:space="preserve">Provider </w:t>
            </w:r>
            <w:r w:rsidR="005E077C" w:rsidRPr="00290426">
              <w:rPr>
                <w:rFonts w:cstheme="minorHAnsi"/>
                <w:sz w:val="24"/>
                <w:szCs w:val="24"/>
              </w:rPr>
              <w:t>policy or procedure</w:t>
            </w:r>
            <w:r w:rsidR="00CA03FF" w:rsidRPr="00290426">
              <w:rPr>
                <w:rFonts w:cstheme="minorHAnsi"/>
                <w:sz w:val="24"/>
                <w:szCs w:val="24"/>
              </w:rPr>
              <w:t xml:space="preserve"> relating to supervision, negotiation of choices</w:t>
            </w:r>
          </w:p>
          <w:p w14:paraId="66071ADD" w14:textId="73336049" w:rsidR="00CA03FF" w:rsidRPr="00290426" w:rsidRDefault="00CA03FF" w:rsidP="007F2949">
            <w:pPr>
              <w:pStyle w:val="ListParagraph"/>
              <w:numPr>
                <w:ilvl w:val="0"/>
                <w:numId w:val="17"/>
              </w:numPr>
              <w:ind w:left="391" w:hanging="391"/>
              <w:rPr>
                <w:rFonts w:cstheme="minorHAnsi"/>
                <w:sz w:val="24"/>
                <w:szCs w:val="24"/>
              </w:rPr>
            </w:pPr>
            <w:r w:rsidRPr="00290426">
              <w:rPr>
                <w:rFonts w:cstheme="minorHAnsi"/>
                <w:sz w:val="24"/>
                <w:szCs w:val="24"/>
              </w:rPr>
              <w:t>Staff training</w:t>
            </w:r>
          </w:p>
          <w:p w14:paraId="4FD673D6" w14:textId="0486C0DE" w:rsidR="00735B88" w:rsidRPr="00290426" w:rsidRDefault="00C32D88" w:rsidP="007F2949">
            <w:pPr>
              <w:pStyle w:val="ListParagraph"/>
              <w:numPr>
                <w:ilvl w:val="0"/>
                <w:numId w:val="17"/>
              </w:numPr>
              <w:ind w:left="391" w:hanging="391"/>
              <w:rPr>
                <w:rFonts w:cstheme="minorHAnsi"/>
                <w:sz w:val="24"/>
                <w:szCs w:val="24"/>
              </w:rPr>
            </w:pPr>
            <w:r w:rsidRPr="00290426">
              <w:rPr>
                <w:rFonts w:cstheme="minorHAnsi"/>
                <w:sz w:val="24"/>
                <w:szCs w:val="24"/>
              </w:rPr>
              <w:t>Individual interview responses</w:t>
            </w:r>
          </w:p>
        </w:tc>
      </w:tr>
      <w:tr w:rsidR="00BA4D72" w:rsidRPr="00290426" w14:paraId="22975781" w14:textId="77777777" w:rsidTr="00BC5785">
        <w:trPr>
          <w:trHeight w:val="70"/>
        </w:trPr>
        <w:tc>
          <w:tcPr>
            <w:tcW w:w="1036" w:type="dxa"/>
            <w:vMerge/>
          </w:tcPr>
          <w:p w14:paraId="3B12EB89" w14:textId="77777777" w:rsidR="00BA4D72" w:rsidRPr="00290426" w:rsidRDefault="00BA4D72" w:rsidP="007F2949">
            <w:pPr>
              <w:rPr>
                <w:rFonts w:cstheme="minorHAnsi"/>
                <w:sz w:val="24"/>
                <w:szCs w:val="24"/>
              </w:rPr>
            </w:pPr>
          </w:p>
        </w:tc>
        <w:tc>
          <w:tcPr>
            <w:tcW w:w="2234" w:type="dxa"/>
          </w:tcPr>
          <w:p w14:paraId="5FE2AA94" w14:textId="2304C309" w:rsidR="00BA4D72" w:rsidRPr="00290426" w:rsidRDefault="00BA4D72" w:rsidP="007F2949">
            <w:pPr>
              <w:rPr>
                <w:rFonts w:cstheme="minorHAnsi"/>
                <w:sz w:val="24"/>
                <w:szCs w:val="24"/>
              </w:rPr>
            </w:pPr>
            <w:r>
              <w:rPr>
                <w:rFonts w:cstheme="minorHAnsi"/>
                <w:sz w:val="24"/>
                <w:szCs w:val="24"/>
              </w:rPr>
              <w:t>Response:</w:t>
            </w:r>
          </w:p>
        </w:tc>
        <w:tc>
          <w:tcPr>
            <w:tcW w:w="9680" w:type="dxa"/>
          </w:tcPr>
          <w:p w14:paraId="15B6D85E" w14:textId="77777777" w:rsidR="00BA4D72" w:rsidRPr="00BA4D72" w:rsidRDefault="00BA4D72" w:rsidP="007F2949">
            <w:pPr>
              <w:rPr>
                <w:rFonts w:cstheme="minorHAnsi"/>
                <w:sz w:val="24"/>
                <w:szCs w:val="24"/>
              </w:rPr>
            </w:pPr>
          </w:p>
        </w:tc>
      </w:tr>
      <w:tr w:rsidR="00E03315" w:rsidRPr="00290426" w14:paraId="683A3EEC" w14:textId="77777777" w:rsidTr="00BC5785">
        <w:trPr>
          <w:trHeight w:val="70"/>
        </w:trPr>
        <w:tc>
          <w:tcPr>
            <w:tcW w:w="1036" w:type="dxa"/>
            <w:vMerge/>
          </w:tcPr>
          <w:p w14:paraId="75306934" w14:textId="77777777" w:rsidR="00E03315" w:rsidRPr="00290426" w:rsidRDefault="00E03315" w:rsidP="007F2949">
            <w:pPr>
              <w:rPr>
                <w:rFonts w:cstheme="minorHAnsi"/>
                <w:sz w:val="24"/>
                <w:szCs w:val="24"/>
              </w:rPr>
            </w:pPr>
          </w:p>
        </w:tc>
        <w:tc>
          <w:tcPr>
            <w:tcW w:w="2234" w:type="dxa"/>
          </w:tcPr>
          <w:p w14:paraId="5D40DD5C" w14:textId="798C65D5" w:rsidR="00E03315" w:rsidRPr="00290426" w:rsidRDefault="00C23D12" w:rsidP="007F2949">
            <w:pPr>
              <w:rPr>
                <w:rFonts w:cstheme="minorHAnsi"/>
                <w:sz w:val="24"/>
                <w:szCs w:val="24"/>
              </w:rPr>
            </w:pPr>
            <w:r>
              <w:rPr>
                <w:rFonts w:cstheme="minorHAnsi"/>
                <w:sz w:val="24"/>
                <w:szCs w:val="24"/>
              </w:rPr>
              <w:t>Temple Notes</w:t>
            </w:r>
            <w:r w:rsidR="00923695">
              <w:rPr>
                <w:rFonts w:cstheme="minorHAnsi"/>
                <w:sz w:val="24"/>
                <w:szCs w:val="24"/>
              </w:rPr>
              <w:t>:</w:t>
            </w:r>
          </w:p>
        </w:tc>
        <w:tc>
          <w:tcPr>
            <w:tcW w:w="9680" w:type="dxa"/>
          </w:tcPr>
          <w:p w14:paraId="7C4DFE24" w14:textId="6BF68D63" w:rsidR="00E03315" w:rsidRDefault="000B14D3" w:rsidP="007F2949">
            <w:pPr>
              <w:rPr>
                <w:rFonts w:cstheme="minorHAnsi"/>
                <w:i/>
                <w:iCs/>
                <w:sz w:val="24"/>
                <w:szCs w:val="24"/>
              </w:rPr>
            </w:pPr>
            <w:r>
              <w:rPr>
                <w:rFonts w:cstheme="minorHAnsi"/>
                <w:i/>
                <w:iCs/>
                <w:sz w:val="24"/>
                <w:szCs w:val="24"/>
              </w:rPr>
              <w:t>Please include observations, and whether evidence collected demonstrates compliance:</w:t>
            </w:r>
          </w:p>
          <w:p w14:paraId="1C78FACD" w14:textId="240C05FA" w:rsidR="00923695" w:rsidRPr="00290426" w:rsidRDefault="00923695" w:rsidP="007F2949">
            <w:pPr>
              <w:rPr>
                <w:rFonts w:cstheme="minorHAnsi"/>
                <w:sz w:val="24"/>
                <w:szCs w:val="24"/>
              </w:rPr>
            </w:pPr>
          </w:p>
        </w:tc>
      </w:tr>
      <w:tr w:rsidR="00E03315" w:rsidRPr="00290426" w14:paraId="3F25470F" w14:textId="77777777" w:rsidTr="00B46C4B">
        <w:trPr>
          <w:trHeight w:val="70"/>
        </w:trPr>
        <w:tc>
          <w:tcPr>
            <w:tcW w:w="12950" w:type="dxa"/>
            <w:gridSpan w:val="3"/>
            <w:shd w:val="clear" w:color="auto" w:fill="BFBFBF" w:themeFill="background1" w:themeFillShade="BF"/>
          </w:tcPr>
          <w:p w14:paraId="1C2128C1" w14:textId="77777777" w:rsidR="00E03315" w:rsidRPr="00290426" w:rsidRDefault="00E03315" w:rsidP="007F2949">
            <w:pPr>
              <w:rPr>
                <w:rFonts w:cstheme="minorHAnsi"/>
                <w:sz w:val="24"/>
                <w:szCs w:val="24"/>
              </w:rPr>
            </w:pPr>
          </w:p>
        </w:tc>
      </w:tr>
      <w:tr w:rsidR="00E03315" w:rsidRPr="00290426" w14:paraId="7E9BE559" w14:textId="77777777" w:rsidTr="00BC5785">
        <w:trPr>
          <w:trHeight w:val="70"/>
        </w:trPr>
        <w:tc>
          <w:tcPr>
            <w:tcW w:w="1036" w:type="dxa"/>
            <w:vMerge w:val="restart"/>
          </w:tcPr>
          <w:p w14:paraId="16420204" w14:textId="7B52A0DB" w:rsidR="00E03315" w:rsidRPr="00290426" w:rsidRDefault="009970E2" w:rsidP="007F2949">
            <w:pPr>
              <w:rPr>
                <w:rFonts w:cstheme="minorHAnsi"/>
                <w:sz w:val="24"/>
                <w:szCs w:val="24"/>
              </w:rPr>
            </w:pPr>
            <w:r>
              <w:rPr>
                <w:rFonts w:cstheme="minorHAnsi"/>
                <w:sz w:val="24"/>
                <w:szCs w:val="24"/>
              </w:rPr>
              <w:t>Q</w:t>
            </w:r>
            <w:r w:rsidR="00070041">
              <w:rPr>
                <w:rFonts w:cstheme="minorHAnsi"/>
                <w:sz w:val="24"/>
                <w:szCs w:val="24"/>
              </w:rPr>
              <w:t>20</w:t>
            </w:r>
            <w:r>
              <w:rPr>
                <w:rFonts w:cstheme="minorHAnsi"/>
                <w:sz w:val="24"/>
                <w:szCs w:val="24"/>
              </w:rPr>
              <w:t>.</w:t>
            </w:r>
          </w:p>
        </w:tc>
        <w:tc>
          <w:tcPr>
            <w:tcW w:w="11914" w:type="dxa"/>
            <w:gridSpan w:val="2"/>
          </w:tcPr>
          <w:p w14:paraId="6F0FF033" w14:textId="77777777" w:rsidR="00AC0DE2" w:rsidRDefault="00050D1E" w:rsidP="007F2949">
            <w:pPr>
              <w:pStyle w:val="ListParagraph"/>
              <w:numPr>
                <w:ilvl w:val="0"/>
                <w:numId w:val="48"/>
              </w:numPr>
              <w:rPr>
                <w:rFonts w:cstheme="minorHAnsi"/>
                <w:sz w:val="24"/>
                <w:szCs w:val="24"/>
              </w:rPr>
            </w:pPr>
            <w:r w:rsidRPr="00AC0DE2">
              <w:rPr>
                <w:rFonts w:cstheme="minorHAnsi"/>
                <w:sz w:val="24"/>
                <w:szCs w:val="24"/>
              </w:rPr>
              <w:t>How d</w:t>
            </w:r>
            <w:r w:rsidR="00E03315" w:rsidRPr="00AC0DE2">
              <w:rPr>
                <w:rFonts w:cstheme="minorHAnsi"/>
                <w:sz w:val="24"/>
                <w:szCs w:val="24"/>
              </w:rPr>
              <w:t xml:space="preserve">oes the service location support individuals to </w:t>
            </w:r>
            <w:r w:rsidRPr="00AC0DE2">
              <w:rPr>
                <w:rFonts w:cstheme="minorHAnsi"/>
                <w:sz w:val="24"/>
                <w:szCs w:val="24"/>
              </w:rPr>
              <w:t xml:space="preserve">participate in doing any of </w:t>
            </w:r>
            <w:r w:rsidR="00E03315" w:rsidRPr="00AC0DE2">
              <w:rPr>
                <w:rFonts w:cstheme="minorHAnsi"/>
                <w:sz w:val="24"/>
                <w:szCs w:val="24"/>
              </w:rPr>
              <w:t>the following</w:t>
            </w:r>
            <w:r w:rsidRPr="00AC0DE2">
              <w:rPr>
                <w:rFonts w:cstheme="minorHAnsi"/>
                <w:sz w:val="24"/>
                <w:szCs w:val="24"/>
              </w:rPr>
              <w:t xml:space="preserve">? </w:t>
            </w:r>
          </w:p>
          <w:p w14:paraId="469872B5" w14:textId="04E20CC1" w:rsidR="00E03315" w:rsidRPr="00290426" w:rsidRDefault="00E03315" w:rsidP="007F2949">
            <w:pPr>
              <w:pStyle w:val="ListParagraph"/>
              <w:numPr>
                <w:ilvl w:val="1"/>
                <w:numId w:val="48"/>
              </w:numPr>
              <w:rPr>
                <w:rFonts w:cstheme="minorHAnsi"/>
                <w:sz w:val="24"/>
                <w:szCs w:val="24"/>
              </w:rPr>
            </w:pPr>
            <w:r w:rsidRPr="00290426">
              <w:rPr>
                <w:rFonts w:cstheme="minorHAnsi"/>
                <w:sz w:val="24"/>
                <w:szCs w:val="24"/>
              </w:rPr>
              <w:t>Voic</w:t>
            </w:r>
            <w:r w:rsidR="000704B5">
              <w:rPr>
                <w:rFonts w:cstheme="minorHAnsi"/>
                <w:sz w:val="24"/>
                <w:szCs w:val="24"/>
              </w:rPr>
              <w:t xml:space="preserve">ing </w:t>
            </w:r>
            <w:r w:rsidRPr="00290426">
              <w:rPr>
                <w:rFonts w:cstheme="minorHAnsi"/>
                <w:sz w:val="24"/>
                <w:szCs w:val="24"/>
              </w:rPr>
              <w:t>their opinions</w:t>
            </w:r>
          </w:p>
          <w:p w14:paraId="61755F05" w14:textId="1899E7D5" w:rsidR="00E03315" w:rsidRPr="00290426" w:rsidRDefault="00E03315" w:rsidP="007F2949">
            <w:pPr>
              <w:pStyle w:val="ListParagraph"/>
              <w:numPr>
                <w:ilvl w:val="1"/>
                <w:numId w:val="48"/>
              </w:numPr>
              <w:rPr>
                <w:rFonts w:cstheme="minorHAnsi"/>
                <w:sz w:val="24"/>
                <w:szCs w:val="24"/>
              </w:rPr>
            </w:pPr>
            <w:proofErr w:type="gramStart"/>
            <w:r w:rsidRPr="00290426">
              <w:rPr>
                <w:rFonts w:cstheme="minorHAnsi"/>
                <w:sz w:val="24"/>
                <w:szCs w:val="24"/>
              </w:rPr>
              <w:t>Vot</w:t>
            </w:r>
            <w:r w:rsidR="000704B5">
              <w:rPr>
                <w:rFonts w:cstheme="minorHAnsi"/>
                <w:sz w:val="24"/>
                <w:szCs w:val="24"/>
              </w:rPr>
              <w:t>ing  (</w:t>
            </w:r>
            <w:proofErr w:type="gramEnd"/>
            <w:r w:rsidR="000704B5">
              <w:rPr>
                <w:rFonts w:cstheme="minorHAnsi"/>
                <w:sz w:val="24"/>
                <w:szCs w:val="24"/>
              </w:rPr>
              <w:t>when applicable)</w:t>
            </w:r>
          </w:p>
          <w:p w14:paraId="605FD133" w14:textId="3B828D6C" w:rsidR="00E03315" w:rsidRPr="00290426" w:rsidRDefault="00E03315" w:rsidP="007F2949">
            <w:pPr>
              <w:pStyle w:val="ListParagraph"/>
              <w:numPr>
                <w:ilvl w:val="1"/>
                <w:numId w:val="48"/>
              </w:numPr>
              <w:rPr>
                <w:rFonts w:cstheme="minorHAnsi"/>
                <w:sz w:val="24"/>
                <w:szCs w:val="24"/>
              </w:rPr>
            </w:pPr>
            <w:r w:rsidRPr="00290426">
              <w:rPr>
                <w:rFonts w:cstheme="minorHAnsi"/>
                <w:sz w:val="24"/>
                <w:szCs w:val="24"/>
              </w:rPr>
              <w:t>Practice their religion</w:t>
            </w:r>
            <w:r w:rsidR="009A4A8E">
              <w:rPr>
                <w:rFonts w:cstheme="minorHAnsi"/>
                <w:sz w:val="24"/>
                <w:szCs w:val="24"/>
              </w:rPr>
              <w:t xml:space="preserve"> (when applicable)</w:t>
            </w:r>
          </w:p>
          <w:p w14:paraId="56E97448" w14:textId="17095DD3" w:rsidR="00E03315" w:rsidRPr="00290426" w:rsidRDefault="00E03315" w:rsidP="007F2949">
            <w:pPr>
              <w:pStyle w:val="ListParagraph"/>
              <w:numPr>
                <w:ilvl w:val="1"/>
                <w:numId w:val="48"/>
              </w:numPr>
              <w:rPr>
                <w:rFonts w:cstheme="minorHAnsi"/>
                <w:sz w:val="24"/>
                <w:szCs w:val="24"/>
              </w:rPr>
            </w:pPr>
            <w:r w:rsidRPr="00290426">
              <w:rPr>
                <w:rFonts w:cstheme="minorHAnsi"/>
                <w:sz w:val="24"/>
                <w:szCs w:val="24"/>
              </w:rPr>
              <w:t>Access their money</w:t>
            </w:r>
          </w:p>
          <w:p w14:paraId="4BF85F41" w14:textId="4004648B" w:rsidR="00050D1E" w:rsidRDefault="00E03315" w:rsidP="007F2949">
            <w:pPr>
              <w:pStyle w:val="ListParagraph"/>
              <w:numPr>
                <w:ilvl w:val="1"/>
                <w:numId w:val="48"/>
              </w:numPr>
              <w:rPr>
                <w:rFonts w:cstheme="minorHAnsi"/>
                <w:sz w:val="24"/>
                <w:szCs w:val="24"/>
              </w:rPr>
            </w:pPr>
            <w:r w:rsidRPr="00290426">
              <w:rPr>
                <w:rFonts w:cstheme="minorHAnsi"/>
                <w:sz w:val="24"/>
                <w:szCs w:val="24"/>
              </w:rPr>
              <w:t>Make personal decision</w:t>
            </w:r>
          </w:p>
          <w:p w14:paraId="56CB74BB" w14:textId="34780CE4" w:rsidR="00050D1E" w:rsidRPr="00050D1E" w:rsidRDefault="00050D1E" w:rsidP="007F2949">
            <w:pPr>
              <w:pStyle w:val="ListParagraph"/>
              <w:numPr>
                <w:ilvl w:val="1"/>
                <w:numId w:val="48"/>
              </w:numPr>
              <w:rPr>
                <w:rFonts w:cstheme="minorHAnsi"/>
                <w:sz w:val="24"/>
                <w:szCs w:val="24"/>
              </w:rPr>
            </w:pPr>
            <w:r w:rsidRPr="00050D1E">
              <w:rPr>
                <w:rFonts w:cstheme="minorHAnsi"/>
                <w:sz w:val="24"/>
                <w:szCs w:val="24"/>
              </w:rPr>
              <w:t>Other</w:t>
            </w:r>
          </w:p>
          <w:p w14:paraId="1B3B78AC" w14:textId="48A39A46" w:rsidR="00E03315" w:rsidRPr="00290426" w:rsidRDefault="00E03315" w:rsidP="007F2949">
            <w:pPr>
              <w:rPr>
                <w:rFonts w:cstheme="minorHAnsi"/>
                <w:sz w:val="24"/>
                <w:szCs w:val="24"/>
              </w:rPr>
            </w:pPr>
          </w:p>
          <w:p w14:paraId="1F121FB8" w14:textId="4BCC1C34" w:rsidR="00AC0DE2" w:rsidRPr="00AC0DE2" w:rsidRDefault="00AC0DE2" w:rsidP="007F2949">
            <w:pPr>
              <w:pStyle w:val="ListParagraph"/>
              <w:numPr>
                <w:ilvl w:val="0"/>
                <w:numId w:val="48"/>
              </w:numPr>
              <w:rPr>
                <w:rFonts w:cstheme="minorHAnsi"/>
                <w:sz w:val="24"/>
                <w:szCs w:val="24"/>
              </w:rPr>
            </w:pPr>
            <w:r w:rsidRPr="00AC0DE2">
              <w:rPr>
                <w:rFonts w:cstheme="minorHAnsi"/>
                <w:sz w:val="24"/>
                <w:szCs w:val="24"/>
              </w:rPr>
              <w:t xml:space="preserve">If </w:t>
            </w:r>
            <w:r w:rsidR="00CB5FC0">
              <w:rPr>
                <w:rFonts w:cstheme="minorHAnsi"/>
                <w:sz w:val="24"/>
                <w:szCs w:val="24"/>
              </w:rPr>
              <w:t>the service location</w:t>
            </w:r>
            <w:r w:rsidRPr="00AC0DE2">
              <w:rPr>
                <w:rFonts w:cstheme="minorHAnsi"/>
                <w:sz w:val="24"/>
                <w:szCs w:val="24"/>
              </w:rPr>
              <w:t xml:space="preserve"> do</w:t>
            </w:r>
            <w:r w:rsidR="00CB5FC0">
              <w:rPr>
                <w:rFonts w:cstheme="minorHAnsi"/>
                <w:sz w:val="24"/>
                <w:szCs w:val="24"/>
              </w:rPr>
              <w:t>es</w:t>
            </w:r>
            <w:r w:rsidRPr="00AC0DE2">
              <w:rPr>
                <w:rFonts w:cstheme="minorHAnsi"/>
                <w:sz w:val="24"/>
                <w:szCs w:val="24"/>
              </w:rPr>
              <w:t xml:space="preserve"> not</w:t>
            </w:r>
            <w:r w:rsidR="002F0966">
              <w:rPr>
                <w:rFonts w:cstheme="minorHAnsi"/>
                <w:sz w:val="24"/>
                <w:szCs w:val="24"/>
              </w:rPr>
              <w:t xml:space="preserve"> support individuals to participate in any </w:t>
            </w:r>
            <w:r w:rsidR="00CB5FC0">
              <w:rPr>
                <w:rFonts w:cstheme="minorHAnsi"/>
                <w:sz w:val="24"/>
                <w:szCs w:val="24"/>
              </w:rPr>
              <w:t>of these activities</w:t>
            </w:r>
            <w:r w:rsidRPr="00AC0DE2">
              <w:rPr>
                <w:rFonts w:cstheme="minorHAnsi"/>
                <w:sz w:val="24"/>
                <w:szCs w:val="24"/>
              </w:rPr>
              <w:t>, please explain.</w:t>
            </w:r>
          </w:p>
          <w:p w14:paraId="47623EDB" w14:textId="77777777" w:rsidR="00AC0DE2" w:rsidRPr="00290426" w:rsidRDefault="00AC0DE2" w:rsidP="007F2949">
            <w:pPr>
              <w:rPr>
                <w:rFonts w:cstheme="minorHAnsi"/>
                <w:sz w:val="24"/>
                <w:szCs w:val="24"/>
              </w:rPr>
            </w:pPr>
          </w:p>
          <w:p w14:paraId="53910C90" w14:textId="08CA520F" w:rsidR="00E03315" w:rsidRPr="00290426" w:rsidRDefault="00E03315" w:rsidP="007F2949">
            <w:pPr>
              <w:rPr>
                <w:rFonts w:cstheme="minorHAnsi"/>
                <w:sz w:val="24"/>
                <w:szCs w:val="24"/>
              </w:rPr>
            </w:pPr>
            <w:r w:rsidRPr="00290426">
              <w:rPr>
                <w:rFonts w:cstheme="minorHAnsi"/>
                <w:sz w:val="24"/>
                <w:szCs w:val="24"/>
              </w:rPr>
              <w:t>ODP Citation(s): §6100.182 Rights of the individual</w:t>
            </w:r>
          </w:p>
        </w:tc>
      </w:tr>
      <w:tr w:rsidR="00E03315" w:rsidRPr="00290426" w14:paraId="75D9EE59" w14:textId="77777777" w:rsidTr="00BC5785">
        <w:trPr>
          <w:trHeight w:val="70"/>
        </w:trPr>
        <w:tc>
          <w:tcPr>
            <w:tcW w:w="1036" w:type="dxa"/>
            <w:vMerge/>
          </w:tcPr>
          <w:p w14:paraId="3DBA7CE5" w14:textId="77777777" w:rsidR="00E03315" w:rsidRPr="00290426" w:rsidRDefault="00E03315" w:rsidP="007F2949">
            <w:pPr>
              <w:rPr>
                <w:rFonts w:cstheme="minorHAnsi"/>
                <w:sz w:val="24"/>
                <w:szCs w:val="24"/>
              </w:rPr>
            </w:pPr>
          </w:p>
        </w:tc>
        <w:tc>
          <w:tcPr>
            <w:tcW w:w="2234" w:type="dxa"/>
          </w:tcPr>
          <w:p w14:paraId="365636E2" w14:textId="150DAD3A" w:rsidR="00E03315" w:rsidRPr="00290426" w:rsidRDefault="00101C15" w:rsidP="007F2949">
            <w:pPr>
              <w:rPr>
                <w:rFonts w:cstheme="minorHAnsi"/>
                <w:sz w:val="24"/>
                <w:szCs w:val="24"/>
              </w:rPr>
            </w:pPr>
            <w:r w:rsidRPr="00290426">
              <w:rPr>
                <w:rFonts w:cstheme="minorHAnsi"/>
                <w:sz w:val="24"/>
                <w:szCs w:val="24"/>
              </w:rPr>
              <w:t>Suggestions</w:t>
            </w:r>
            <w:r w:rsidR="00E03315" w:rsidRPr="00290426">
              <w:rPr>
                <w:rFonts w:cstheme="minorHAnsi"/>
                <w:sz w:val="24"/>
                <w:szCs w:val="24"/>
              </w:rPr>
              <w:t xml:space="preserve"> of Evidence to be Collected</w:t>
            </w:r>
          </w:p>
        </w:tc>
        <w:tc>
          <w:tcPr>
            <w:tcW w:w="9680" w:type="dxa"/>
          </w:tcPr>
          <w:p w14:paraId="6AF0D09D" w14:textId="1011703D" w:rsidR="00E03315" w:rsidRDefault="00735B88" w:rsidP="007F2949">
            <w:pPr>
              <w:pStyle w:val="ListParagraph"/>
              <w:numPr>
                <w:ilvl w:val="0"/>
                <w:numId w:val="18"/>
              </w:numPr>
              <w:ind w:left="391" w:hanging="391"/>
              <w:rPr>
                <w:rFonts w:cstheme="minorHAnsi"/>
                <w:sz w:val="24"/>
                <w:szCs w:val="24"/>
              </w:rPr>
            </w:pPr>
            <w:r w:rsidRPr="00290426">
              <w:rPr>
                <w:rFonts w:cstheme="minorHAnsi"/>
                <w:sz w:val="24"/>
                <w:szCs w:val="24"/>
              </w:rPr>
              <w:t>Provider progress or service notes</w:t>
            </w:r>
          </w:p>
          <w:p w14:paraId="080B7F8C" w14:textId="1470687A" w:rsidR="00050D1E" w:rsidRDefault="00050D1E" w:rsidP="007F2949">
            <w:pPr>
              <w:pStyle w:val="ListParagraph"/>
              <w:numPr>
                <w:ilvl w:val="0"/>
                <w:numId w:val="18"/>
              </w:numPr>
              <w:ind w:left="391" w:hanging="391"/>
              <w:rPr>
                <w:rFonts w:cstheme="minorHAnsi"/>
                <w:sz w:val="24"/>
                <w:szCs w:val="24"/>
              </w:rPr>
            </w:pPr>
            <w:r>
              <w:rPr>
                <w:rFonts w:cstheme="minorHAnsi"/>
                <w:sz w:val="24"/>
                <w:szCs w:val="24"/>
              </w:rPr>
              <w:t>Communication plan, if applicable</w:t>
            </w:r>
          </w:p>
          <w:p w14:paraId="3764DD46" w14:textId="48D4DD4F" w:rsidR="00050D1E" w:rsidRPr="00290426" w:rsidRDefault="00050D1E" w:rsidP="007F2949">
            <w:pPr>
              <w:pStyle w:val="ListParagraph"/>
              <w:numPr>
                <w:ilvl w:val="0"/>
                <w:numId w:val="18"/>
              </w:numPr>
              <w:ind w:left="391" w:hanging="391"/>
              <w:rPr>
                <w:rFonts w:cstheme="minorHAnsi"/>
                <w:sz w:val="24"/>
                <w:szCs w:val="24"/>
              </w:rPr>
            </w:pPr>
            <w:r>
              <w:rPr>
                <w:rFonts w:cstheme="minorHAnsi"/>
                <w:sz w:val="24"/>
                <w:szCs w:val="24"/>
              </w:rPr>
              <w:t>Documentation of any use of assistive technology</w:t>
            </w:r>
          </w:p>
          <w:p w14:paraId="05E060DF" w14:textId="1F35E066" w:rsidR="00520003" w:rsidRPr="00290426" w:rsidRDefault="00735B88" w:rsidP="007F2949">
            <w:pPr>
              <w:pStyle w:val="ListParagraph"/>
              <w:numPr>
                <w:ilvl w:val="0"/>
                <w:numId w:val="18"/>
              </w:numPr>
              <w:ind w:left="391" w:hanging="391"/>
              <w:rPr>
                <w:rFonts w:cstheme="minorHAnsi"/>
                <w:sz w:val="24"/>
                <w:szCs w:val="24"/>
              </w:rPr>
            </w:pPr>
            <w:r w:rsidRPr="00290426">
              <w:rPr>
                <w:rFonts w:cstheme="minorHAnsi"/>
                <w:sz w:val="24"/>
                <w:szCs w:val="24"/>
              </w:rPr>
              <w:t>Individual Support Plan</w:t>
            </w:r>
          </w:p>
          <w:p w14:paraId="70EE704F" w14:textId="0D073664" w:rsidR="003D295E" w:rsidRPr="00290426" w:rsidRDefault="003D295E" w:rsidP="007F2949">
            <w:pPr>
              <w:pStyle w:val="ListParagraph"/>
              <w:numPr>
                <w:ilvl w:val="0"/>
                <w:numId w:val="18"/>
              </w:numPr>
              <w:ind w:left="391" w:hanging="391"/>
              <w:rPr>
                <w:rFonts w:cstheme="minorHAnsi"/>
                <w:sz w:val="24"/>
                <w:szCs w:val="24"/>
              </w:rPr>
            </w:pPr>
            <w:r w:rsidRPr="00290426">
              <w:rPr>
                <w:rFonts w:cstheme="minorHAnsi"/>
                <w:sz w:val="24"/>
                <w:szCs w:val="24"/>
              </w:rPr>
              <w:t>Behavior support component of the individual plan</w:t>
            </w:r>
          </w:p>
          <w:p w14:paraId="6DA02DFE" w14:textId="5E6435D9" w:rsidR="00735B88" w:rsidRPr="00290426" w:rsidRDefault="00520003" w:rsidP="007F2949">
            <w:pPr>
              <w:pStyle w:val="ListParagraph"/>
              <w:numPr>
                <w:ilvl w:val="0"/>
                <w:numId w:val="18"/>
              </w:numPr>
              <w:ind w:left="391" w:hanging="391"/>
              <w:rPr>
                <w:rFonts w:cstheme="minorHAnsi"/>
                <w:sz w:val="24"/>
                <w:szCs w:val="24"/>
              </w:rPr>
            </w:pPr>
            <w:r w:rsidRPr="00290426">
              <w:rPr>
                <w:rFonts w:cstheme="minorHAnsi"/>
                <w:sz w:val="24"/>
                <w:szCs w:val="24"/>
              </w:rPr>
              <w:t>Individual interview responses</w:t>
            </w:r>
            <w:r w:rsidR="00735B88" w:rsidRPr="00290426">
              <w:rPr>
                <w:rFonts w:cstheme="minorHAnsi"/>
                <w:sz w:val="24"/>
                <w:szCs w:val="24"/>
              </w:rPr>
              <w:t xml:space="preserve"> </w:t>
            </w:r>
          </w:p>
          <w:p w14:paraId="65888740" w14:textId="77777777" w:rsidR="00735B88" w:rsidRPr="00290426" w:rsidRDefault="00735B88" w:rsidP="007F2949">
            <w:pPr>
              <w:pStyle w:val="ListParagraph"/>
              <w:numPr>
                <w:ilvl w:val="0"/>
                <w:numId w:val="18"/>
              </w:numPr>
              <w:ind w:left="391" w:hanging="391"/>
              <w:rPr>
                <w:rFonts w:cstheme="minorHAnsi"/>
                <w:sz w:val="24"/>
                <w:szCs w:val="24"/>
              </w:rPr>
            </w:pPr>
            <w:r w:rsidRPr="00290426">
              <w:rPr>
                <w:rFonts w:cstheme="minorHAnsi"/>
                <w:sz w:val="24"/>
                <w:szCs w:val="24"/>
              </w:rPr>
              <w:t xml:space="preserve">Observation </w:t>
            </w:r>
          </w:p>
          <w:p w14:paraId="0091D661" w14:textId="6A2490F0" w:rsidR="00735B88" w:rsidRPr="00290426" w:rsidRDefault="003D295E" w:rsidP="007F2949">
            <w:pPr>
              <w:pStyle w:val="ListParagraph"/>
              <w:numPr>
                <w:ilvl w:val="0"/>
                <w:numId w:val="18"/>
              </w:numPr>
              <w:ind w:left="391" w:hanging="391"/>
              <w:rPr>
                <w:rFonts w:cstheme="minorHAnsi"/>
                <w:sz w:val="24"/>
                <w:szCs w:val="24"/>
              </w:rPr>
            </w:pPr>
            <w:r w:rsidRPr="00290426">
              <w:rPr>
                <w:rFonts w:cstheme="minorHAnsi"/>
                <w:sz w:val="24"/>
                <w:szCs w:val="24"/>
              </w:rPr>
              <w:t xml:space="preserve">Staff training related to any of these topics, </w:t>
            </w:r>
            <w:proofErr w:type="gramStart"/>
            <w:r w:rsidRPr="00290426">
              <w:rPr>
                <w:rFonts w:cstheme="minorHAnsi"/>
                <w:sz w:val="24"/>
                <w:szCs w:val="24"/>
              </w:rPr>
              <w:t>e.g.</w:t>
            </w:r>
            <w:proofErr w:type="gramEnd"/>
            <w:r w:rsidRPr="00290426">
              <w:rPr>
                <w:rFonts w:cstheme="minorHAnsi"/>
                <w:sz w:val="24"/>
                <w:szCs w:val="24"/>
              </w:rPr>
              <w:t xml:space="preserve"> informed decision making</w:t>
            </w:r>
          </w:p>
        </w:tc>
      </w:tr>
      <w:tr w:rsidR="00BA4D72" w:rsidRPr="00290426" w14:paraId="265F2900" w14:textId="77777777" w:rsidTr="00BC5785">
        <w:trPr>
          <w:trHeight w:val="70"/>
        </w:trPr>
        <w:tc>
          <w:tcPr>
            <w:tcW w:w="1036" w:type="dxa"/>
            <w:vMerge/>
          </w:tcPr>
          <w:p w14:paraId="2D8C7B21" w14:textId="77777777" w:rsidR="00BA4D72" w:rsidRPr="00290426" w:rsidRDefault="00BA4D72" w:rsidP="007F2949">
            <w:pPr>
              <w:rPr>
                <w:rFonts w:cstheme="minorHAnsi"/>
                <w:sz w:val="24"/>
                <w:szCs w:val="24"/>
              </w:rPr>
            </w:pPr>
          </w:p>
        </w:tc>
        <w:tc>
          <w:tcPr>
            <w:tcW w:w="2234" w:type="dxa"/>
          </w:tcPr>
          <w:p w14:paraId="015C5A2A" w14:textId="2BB4B4CD" w:rsidR="00BA4D72" w:rsidRPr="00290426" w:rsidRDefault="00BA4D72" w:rsidP="007F2949">
            <w:pPr>
              <w:rPr>
                <w:rFonts w:cstheme="minorHAnsi"/>
                <w:sz w:val="24"/>
                <w:szCs w:val="24"/>
              </w:rPr>
            </w:pPr>
            <w:r>
              <w:rPr>
                <w:rFonts w:cstheme="minorHAnsi"/>
                <w:sz w:val="24"/>
                <w:szCs w:val="24"/>
              </w:rPr>
              <w:t>Response:</w:t>
            </w:r>
          </w:p>
        </w:tc>
        <w:tc>
          <w:tcPr>
            <w:tcW w:w="9680" w:type="dxa"/>
          </w:tcPr>
          <w:p w14:paraId="4EFBA113" w14:textId="77777777" w:rsidR="00BA4D72" w:rsidRPr="00BA4D72" w:rsidRDefault="00BA4D72" w:rsidP="007F2949">
            <w:pPr>
              <w:rPr>
                <w:rFonts w:cstheme="minorHAnsi"/>
                <w:sz w:val="24"/>
                <w:szCs w:val="24"/>
              </w:rPr>
            </w:pPr>
          </w:p>
        </w:tc>
      </w:tr>
      <w:tr w:rsidR="00E03315" w:rsidRPr="00290426" w14:paraId="6480EC44" w14:textId="77777777" w:rsidTr="00BC5785">
        <w:trPr>
          <w:trHeight w:val="70"/>
        </w:trPr>
        <w:tc>
          <w:tcPr>
            <w:tcW w:w="1036" w:type="dxa"/>
            <w:vMerge/>
          </w:tcPr>
          <w:p w14:paraId="4499C57E" w14:textId="77777777" w:rsidR="00E03315" w:rsidRPr="00290426" w:rsidRDefault="00E03315" w:rsidP="007F2949">
            <w:pPr>
              <w:rPr>
                <w:rFonts w:cstheme="minorHAnsi"/>
                <w:sz w:val="24"/>
                <w:szCs w:val="24"/>
              </w:rPr>
            </w:pPr>
          </w:p>
        </w:tc>
        <w:tc>
          <w:tcPr>
            <w:tcW w:w="2234" w:type="dxa"/>
          </w:tcPr>
          <w:p w14:paraId="5A3A4D36" w14:textId="13992F1B" w:rsidR="00E03315" w:rsidRPr="00290426" w:rsidRDefault="00C23D12" w:rsidP="007F2949">
            <w:pPr>
              <w:rPr>
                <w:rFonts w:cstheme="minorHAnsi"/>
                <w:sz w:val="24"/>
                <w:szCs w:val="24"/>
              </w:rPr>
            </w:pPr>
            <w:r>
              <w:rPr>
                <w:rFonts w:cstheme="minorHAnsi"/>
                <w:sz w:val="24"/>
                <w:szCs w:val="24"/>
              </w:rPr>
              <w:t>Temple Notes</w:t>
            </w:r>
            <w:r w:rsidR="00923695">
              <w:rPr>
                <w:rFonts w:cstheme="minorHAnsi"/>
                <w:sz w:val="24"/>
                <w:szCs w:val="24"/>
              </w:rPr>
              <w:t>:</w:t>
            </w:r>
          </w:p>
        </w:tc>
        <w:tc>
          <w:tcPr>
            <w:tcW w:w="9680" w:type="dxa"/>
          </w:tcPr>
          <w:p w14:paraId="38E7B73E" w14:textId="10DE962F" w:rsidR="00E03315" w:rsidRDefault="000B14D3" w:rsidP="007F2949">
            <w:pPr>
              <w:rPr>
                <w:rFonts w:cstheme="minorHAnsi"/>
                <w:i/>
                <w:iCs/>
                <w:sz w:val="24"/>
                <w:szCs w:val="24"/>
              </w:rPr>
            </w:pPr>
            <w:r>
              <w:rPr>
                <w:rFonts w:cstheme="minorHAnsi"/>
                <w:i/>
                <w:iCs/>
                <w:sz w:val="24"/>
                <w:szCs w:val="24"/>
              </w:rPr>
              <w:t>Please include observations, and whether evidence collected demonstrates compliance:</w:t>
            </w:r>
          </w:p>
          <w:p w14:paraId="09B0F3AD" w14:textId="314B82DA" w:rsidR="00923695" w:rsidRPr="00290426" w:rsidRDefault="00923695" w:rsidP="007F2949">
            <w:pPr>
              <w:rPr>
                <w:rFonts w:cstheme="minorHAnsi"/>
                <w:sz w:val="24"/>
                <w:szCs w:val="24"/>
              </w:rPr>
            </w:pPr>
          </w:p>
        </w:tc>
      </w:tr>
      <w:tr w:rsidR="00E03315" w:rsidRPr="00290426" w14:paraId="42A41D87" w14:textId="77777777" w:rsidTr="00B46C4B">
        <w:trPr>
          <w:trHeight w:val="70"/>
        </w:trPr>
        <w:tc>
          <w:tcPr>
            <w:tcW w:w="12950" w:type="dxa"/>
            <w:gridSpan w:val="3"/>
            <w:shd w:val="clear" w:color="auto" w:fill="BFBFBF" w:themeFill="background1" w:themeFillShade="BF"/>
          </w:tcPr>
          <w:p w14:paraId="71D2E4E5" w14:textId="77777777" w:rsidR="00E03315" w:rsidRPr="00290426" w:rsidRDefault="00E03315" w:rsidP="007F2949">
            <w:pPr>
              <w:rPr>
                <w:rFonts w:cstheme="minorHAnsi"/>
                <w:sz w:val="24"/>
                <w:szCs w:val="24"/>
              </w:rPr>
            </w:pPr>
          </w:p>
        </w:tc>
      </w:tr>
      <w:tr w:rsidR="004F52E6" w:rsidRPr="00290426" w14:paraId="6ADDCC50" w14:textId="77777777" w:rsidTr="00BC5785">
        <w:trPr>
          <w:trHeight w:val="70"/>
        </w:trPr>
        <w:tc>
          <w:tcPr>
            <w:tcW w:w="1036" w:type="dxa"/>
            <w:vMerge w:val="restart"/>
          </w:tcPr>
          <w:p w14:paraId="41736E53" w14:textId="1DE8EA18" w:rsidR="004F52E6" w:rsidRPr="00290426" w:rsidRDefault="009970E2" w:rsidP="007F2949">
            <w:pPr>
              <w:rPr>
                <w:rFonts w:cstheme="minorHAnsi"/>
                <w:sz w:val="24"/>
                <w:szCs w:val="24"/>
              </w:rPr>
            </w:pPr>
            <w:r>
              <w:rPr>
                <w:rFonts w:cstheme="minorHAnsi"/>
                <w:sz w:val="24"/>
                <w:szCs w:val="24"/>
              </w:rPr>
              <w:t>Q</w:t>
            </w:r>
            <w:r w:rsidR="00070041">
              <w:rPr>
                <w:rFonts w:cstheme="minorHAnsi"/>
                <w:sz w:val="24"/>
                <w:szCs w:val="24"/>
              </w:rPr>
              <w:t>21</w:t>
            </w:r>
            <w:r>
              <w:rPr>
                <w:rFonts w:cstheme="minorHAnsi"/>
                <w:sz w:val="24"/>
                <w:szCs w:val="24"/>
              </w:rPr>
              <w:t>.</w:t>
            </w:r>
          </w:p>
        </w:tc>
        <w:tc>
          <w:tcPr>
            <w:tcW w:w="11914" w:type="dxa"/>
            <w:gridSpan w:val="2"/>
          </w:tcPr>
          <w:p w14:paraId="27F3FA50" w14:textId="50354D9F" w:rsidR="0063066C" w:rsidRPr="0063066C" w:rsidRDefault="00050D1E" w:rsidP="007F2949">
            <w:pPr>
              <w:pStyle w:val="ListParagraph"/>
              <w:numPr>
                <w:ilvl w:val="0"/>
                <w:numId w:val="45"/>
              </w:numPr>
              <w:rPr>
                <w:rFonts w:cstheme="minorHAnsi"/>
                <w:sz w:val="24"/>
                <w:szCs w:val="24"/>
              </w:rPr>
            </w:pPr>
            <w:r w:rsidRPr="0063066C">
              <w:rPr>
                <w:rFonts w:cstheme="minorHAnsi"/>
                <w:sz w:val="24"/>
                <w:szCs w:val="24"/>
              </w:rPr>
              <w:t>How are</w:t>
            </w:r>
            <w:r w:rsidR="004F52E6" w:rsidRPr="0063066C">
              <w:rPr>
                <w:rFonts w:cstheme="minorHAnsi"/>
                <w:sz w:val="24"/>
                <w:szCs w:val="24"/>
              </w:rPr>
              <w:t xml:space="preserve"> individuals provided the opportunity for tasks and activities, both inside and outside the service location, that match the</w:t>
            </w:r>
            <w:r w:rsidR="00955214">
              <w:rPr>
                <w:rFonts w:cstheme="minorHAnsi"/>
                <w:sz w:val="24"/>
                <w:szCs w:val="24"/>
              </w:rPr>
              <w:t xml:space="preserve"> </w:t>
            </w:r>
            <w:r w:rsidR="004F52E6" w:rsidRPr="0063066C">
              <w:rPr>
                <w:rFonts w:cstheme="minorHAnsi"/>
                <w:sz w:val="24"/>
                <w:szCs w:val="24"/>
              </w:rPr>
              <w:t>attributes</w:t>
            </w:r>
            <w:r w:rsidR="00955214">
              <w:rPr>
                <w:rFonts w:cstheme="minorHAnsi"/>
                <w:sz w:val="24"/>
                <w:szCs w:val="24"/>
              </w:rPr>
              <w:t>, included below,</w:t>
            </w:r>
            <w:r w:rsidR="004F52E6" w:rsidRPr="0063066C">
              <w:rPr>
                <w:rFonts w:cstheme="minorHAnsi"/>
                <w:sz w:val="24"/>
                <w:szCs w:val="24"/>
              </w:rPr>
              <w:t xml:space="preserve"> for the individual</w:t>
            </w:r>
            <w:r w:rsidRPr="0063066C">
              <w:rPr>
                <w:rFonts w:cstheme="minorHAnsi"/>
                <w:sz w:val="24"/>
                <w:szCs w:val="24"/>
              </w:rPr>
              <w:t>?</w:t>
            </w:r>
            <w:r w:rsidR="005445C0" w:rsidRPr="0063066C">
              <w:rPr>
                <w:rFonts w:cstheme="minorHAnsi"/>
                <w:sz w:val="24"/>
                <w:szCs w:val="24"/>
              </w:rPr>
              <w:t xml:space="preserve"> </w:t>
            </w:r>
          </w:p>
          <w:p w14:paraId="0724D7EE" w14:textId="77777777" w:rsidR="00600402" w:rsidRPr="0063066C" w:rsidRDefault="00600402" w:rsidP="007F2949">
            <w:pPr>
              <w:pStyle w:val="ListParagraph"/>
              <w:ind w:left="360"/>
              <w:rPr>
                <w:rFonts w:cstheme="minorHAnsi"/>
                <w:sz w:val="24"/>
                <w:szCs w:val="24"/>
              </w:rPr>
            </w:pPr>
          </w:p>
          <w:p w14:paraId="14B370A2" w14:textId="55D6A3BB" w:rsidR="00050D1E" w:rsidRPr="0063066C" w:rsidRDefault="0063066C" w:rsidP="007F2949">
            <w:pPr>
              <w:pStyle w:val="ListParagraph"/>
              <w:numPr>
                <w:ilvl w:val="0"/>
                <w:numId w:val="45"/>
              </w:numPr>
              <w:rPr>
                <w:rFonts w:cstheme="minorHAnsi"/>
                <w:sz w:val="24"/>
                <w:szCs w:val="24"/>
              </w:rPr>
            </w:pPr>
            <w:r w:rsidRPr="0063066C">
              <w:rPr>
                <w:rFonts w:cstheme="minorHAnsi"/>
                <w:sz w:val="24"/>
                <w:szCs w:val="24"/>
              </w:rPr>
              <w:t>H</w:t>
            </w:r>
            <w:r w:rsidR="005445C0" w:rsidRPr="0063066C">
              <w:rPr>
                <w:rFonts w:cstheme="minorHAnsi"/>
                <w:sz w:val="24"/>
                <w:szCs w:val="24"/>
              </w:rPr>
              <w:t>ow do you ensure that those are similar to tasks and activities that people who do not receive ID/A services would participate in (in other words, not disability specific)?</w:t>
            </w:r>
          </w:p>
          <w:p w14:paraId="3E56FB8C" w14:textId="671C9E5A" w:rsidR="00AD193D" w:rsidRPr="00A802D2" w:rsidRDefault="00A802D2" w:rsidP="007F2949">
            <w:pPr>
              <w:pStyle w:val="ListParagraph"/>
              <w:numPr>
                <w:ilvl w:val="0"/>
                <w:numId w:val="42"/>
              </w:numPr>
              <w:ind w:left="970"/>
              <w:rPr>
                <w:rFonts w:cstheme="minorHAnsi"/>
                <w:sz w:val="24"/>
                <w:szCs w:val="24"/>
              </w:rPr>
            </w:pPr>
            <w:r w:rsidRPr="00A802D2">
              <w:rPr>
                <w:rFonts w:cstheme="minorHAnsi"/>
                <w:sz w:val="24"/>
                <w:szCs w:val="24"/>
              </w:rPr>
              <w:t>Age</w:t>
            </w:r>
          </w:p>
          <w:p w14:paraId="434A4696" w14:textId="33F4C245" w:rsidR="00AD193D" w:rsidRPr="00AD193D" w:rsidRDefault="00A802D2" w:rsidP="007F2949">
            <w:pPr>
              <w:pStyle w:val="ListParagraph"/>
              <w:numPr>
                <w:ilvl w:val="0"/>
                <w:numId w:val="42"/>
              </w:numPr>
              <w:ind w:left="970"/>
              <w:rPr>
                <w:rFonts w:cstheme="minorHAnsi"/>
                <w:sz w:val="24"/>
                <w:szCs w:val="24"/>
              </w:rPr>
            </w:pPr>
            <w:r w:rsidRPr="00AD193D">
              <w:rPr>
                <w:rFonts w:cstheme="minorHAnsi"/>
                <w:sz w:val="24"/>
                <w:szCs w:val="24"/>
              </w:rPr>
              <w:t>Skills</w:t>
            </w:r>
          </w:p>
          <w:p w14:paraId="5BDE03B8" w14:textId="6690044E" w:rsidR="00AD193D" w:rsidRPr="00287194" w:rsidRDefault="00A802D2" w:rsidP="007F2949">
            <w:pPr>
              <w:pStyle w:val="ListParagraph"/>
              <w:numPr>
                <w:ilvl w:val="0"/>
                <w:numId w:val="42"/>
              </w:numPr>
              <w:ind w:left="970"/>
              <w:rPr>
                <w:rFonts w:cstheme="minorHAnsi"/>
                <w:sz w:val="24"/>
                <w:szCs w:val="24"/>
              </w:rPr>
            </w:pPr>
            <w:r w:rsidRPr="00287194">
              <w:rPr>
                <w:rFonts w:cstheme="minorHAnsi"/>
                <w:sz w:val="24"/>
                <w:szCs w:val="24"/>
              </w:rPr>
              <w:t>Abilities</w:t>
            </w:r>
          </w:p>
          <w:p w14:paraId="5D106E56" w14:textId="35B621E4" w:rsidR="00AD193D" w:rsidRPr="00287194" w:rsidRDefault="00A802D2" w:rsidP="007F2949">
            <w:pPr>
              <w:pStyle w:val="ListParagraph"/>
              <w:numPr>
                <w:ilvl w:val="0"/>
                <w:numId w:val="42"/>
              </w:numPr>
              <w:ind w:left="970"/>
              <w:rPr>
                <w:rFonts w:cstheme="minorHAnsi"/>
                <w:sz w:val="24"/>
                <w:szCs w:val="24"/>
              </w:rPr>
            </w:pPr>
            <w:r w:rsidRPr="00287194">
              <w:rPr>
                <w:rFonts w:cstheme="minorHAnsi"/>
                <w:sz w:val="24"/>
                <w:szCs w:val="24"/>
              </w:rPr>
              <w:t>Desires/Goals</w:t>
            </w:r>
          </w:p>
          <w:p w14:paraId="2BC31522" w14:textId="5FF58F05" w:rsidR="00A802D2" w:rsidRPr="00287194" w:rsidRDefault="000B1BDF" w:rsidP="007F2949">
            <w:pPr>
              <w:pStyle w:val="ListParagraph"/>
              <w:numPr>
                <w:ilvl w:val="0"/>
                <w:numId w:val="42"/>
              </w:numPr>
              <w:ind w:left="970"/>
              <w:rPr>
                <w:rFonts w:cstheme="minorHAnsi"/>
                <w:sz w:val="24"/>
                <w:szCs w:val="24"/>
              </w:rPr>
            </w:pPr>
            <w:r>
              <w:rPr>
                <w:rFonts w:cstheme="minorHAnsi"/>
                <w:sz w:val="24"/>
                <w:szCs w:val="24"/>
              </w:rPr>
              <w:t>There are no</w:t>
            </w:r>
            <w:r w:rsidR="00A73BE1">
              <w:rPr>
                <w:rFonts w:cstheme="minorHAnsi"/>
                <w:sz w:val="24"/>
                <w:szCs w:val="24"/>
              </w:rPr>
              <w:t xml:space="preserve"> opportunities for matching these attributes for the individual</w:t>
            </w:r>
          </w:p>
          <w:p w14:paraId="5FFB4503" w14:textId="017BDF2C" w:rsidR="00FE5DBE" w:rsidRPr="00290426" w:rsidRDefault="004F52E6" w:rsidP="007F2949">
            <w:pPr>
              <w:rPr>
                <w:rFonts w:cstheme="minorHAnsi"/>
                <w:sz w:val="24"/>
                <w:szCs w:val="24"/>
              </w:rPr>
            </w:pPr>
            <w:r w:rsidRPr="00290426">
              <w:rPr>
                <w:rFonts w:cstheme="minorHAnsi"/>
                <w:sz w:val="24"/>
                <w:szCs w:val="24"/>
              </w:rPr>
              <w:tab/>
            </w:r>
          </w:p>
          <w:p w14:paraId="76C1260E" w14:textId="5CF70E92" w:rsidR="00FE5DBE" w:rsidRPr="00290426" w:rsidRDefault="00FE5DBE" w:rsidP="007F2949">
            <w:pPr>
              <w:rPr>
                <w:rFonts w:cstheme="minorHAnsi"/>
                <w:sz w:val="24"/>
                <w:szCs w:val="24"/>
              </w:rPr>
            </w:pPr>
            <w:r w:rsidRPr="00290426">
              <w:rPr>
                <w:rFonts w:cstheme="minorHAnsi"/>
                <w:sz w:val="24"/>
                <w:szCs w:val="24"/>
              </w:rPr>
              <w:t xml:space="preserve">ODP Citation(s): </w:t>
            </w:r>
            <w:r w:rsidR="00A61F7F" w:rsidRPr="00290426">
              <w:rPr>
                <w:rFonts w:cstheme="minorHAnsi"/>
                <w:sz w:val="24"/>
                <w:szCs w:val="24"/>
              </w:rPr>
              <w:t>§2380.188 Facility services, §2390.158 Facility services</w:t>
            </w:r>
          </w:p>
        </w:tc>
      </w:tr>
      <w:tr w:rsidR="004F52E6" w:rsidRPr="009B25F6" w14:paraId="446EDD41" w14:textId="77777777" w:rsidTr="00BC5785">
        <w:trPr>
          <w:trHeight w:val="70"/>
        </w:trPr>
        <w:tc>
          <w:tcPr>
            <w:tcW w:w="1036" w:type="dxa"/>
            <w:vMerge/>
          </w:tcPr>
          <w:p w14:paraId="59F40230" w14:textId="77777777" w:rsidR="004F52E6" w:rsidRPr="00290426" w:rsidRDefault="004F52E6" w:rsidP="007F2949">
            <w:pPr>
              <w:rPr>
                <w:rFonts w:cstheme="minorHAnsi"/>
                <w:sz w:val="24"/>
                <w:szCs w:val="24"/>
              </w:rPr>
            </w:pPr>
          </w:p>
        </w:tc>
        <w:tc>
          <w:tcPr>
            <w:tcW w:w="2234" w:type="dxa"/>
          </w:tcPr>
          <w:p w14:paraId="0104BF49" w14:textId="00B23143" w:rsidR="004F52E6" w:rsidRPr="00290426" w:rsidRDefault="00101C15" w:rsidP="007F2949">
            <w:pPr>
              <w:rPr>
                <w:rFonts w:cstheme="minorHAnsi"/>
                <w:sz w:val="24"/>
                <w:szCs w:val="24"/>
              </w:rPr>
            </w:pPr>
            <w:r w:rsidRPr="00290426">
              <w:rPr>
                <w:rFonts w:cstheme="minorHAnsi"/>
                <w:sz w:val="24"/>
                <w:szCs w:val="24"/>
              </w:rPr>
              <w:t>Suggestions</w:t>
            </w:r>
            <w:r w:rsidR="004F52E6" w:rsidRPr="00290426">
              <w:rPr>
                <w:rFonts w:cstheme="minorHAnsi"/>
                <w:sz w:val="24"/>
                <w:szCs w:val="24"/>
              </w:rPr>
              <w:t xml:space="preserve"> of Evidence to be Collected</w:t>
            </w:r>
          </w:p>
        </w:tc>
        <w:tc>
          <w:tcPr>
            <w:tcW w:w="9680" w:type="dxa"/>
          </w:tcPr>
          <w:p w14:paraId="60C8F52F" w14:textId="77777777" w:rsidR="009B25F6" w:rsidRPr="009B25F6" w:rsidRDefault="009B25F6" w:rsidP="007F2949">
            <w:pPr>
              <w:pStyle w:val="ListParagraph"/>
              <w:numPr>
                <w:ilvl w:val="0"/>
                <w:numId w:val="36"/>
              </w:numPr>
              <w:ind w:left="391" w:hanging="391"/>
              <w:rPr>
                <w:rFonts w:cstheme="minorHAnsi"/>
                <w:sz w:val="24"/>
                <w:szCs w:val="24"/>
              </w:rPr>
            </w:pPr>
            <w:r w:rsidRPr="009B25F6">
              <w:rPr>
                <w:rFonts w:cstheme="minorHAnsi"/>
                <w:sz w:val="24"/>
                <w:szCs w:val="24"/>
              </w:rPr>
              <w:t>Observation</w:t>
            </w:r>
          </w:p>
          <w:p w14:paraId="1872F3ED" w14:textId="77777777" w:rsidR="009B25F6" w:rsidRPr="009B25F6" w:rsidRDefault="009B25F6" w:rsidP="007F2949">
            <w:pPr>
              <w:pStyle w:val="ListParagraph"/>
              <w:numPr>
                <w:ilvl w:val="0"/>
                <w:numId w:val="36"/>
              </w:numPr>
              <w:ind w:left="391" w:hanging="391"/>
              <w:rPr>
                <w:rFonts w:cstheme="minorHAnsi"/>
                <w:sz w:val="24"/>
                <w:szCs w:val="24"/>
              </w:rPr>
            </w:pPr>
            <w:r w:rsidRPr="009B25F6">
              <w:rPr>
                <w:rFonts w:cstheme="minorHAnsi"/>
                <w:sz w:val="24"/>
                <w:szCs w:val="24"/>
              </w:rPr>
              <w:t xml:space="preserve">Individual Support Plan </w:t>
            </w:r>
          </w:p>
          <w:p w14:paraId="0D049B80" w14:textId="77777777" w:rsidR="009B25F6" w:rsidRPr="009B25F6" w:rsidRDefault="009B25F6" w:rsidP="007F2949">
            <w:pPr>
              <w:pStyle w:val="ListParagraph"/>
              <w:numPr>
                <w:ilvl w:val="0"/>
                <w:numId w:val="36"/>
              </w:numPr>
              <w:ind w:left="391" w:hanging="391"/>
              <w:rPr>
                <w:rFonts w:cstheme="minorHAnsi"/>
                <w:sz w:val="24"/>
                <w:szCs w:val="24"/>
              </w:rPr>
            </w:pPr>
            <w:r w:rsidRPr="009B25F6">
              <w:rPr>
                <w:rFonts w:cstheme="minorHAnsi"/>
                <w:sz w:val="24"/>
                <w:szCs w:val="24"/>
              </w:rPr>
              <w:t>Provider service or progress notes</w:t>
            </w:r>
          </w:p>
          <w:p w14:paraId="7B108944" w14:textId="04CE2D29" w:rsidR="00520003" w:rsidRPr="009B25F6" w:rsidRDefault="009B25F6" w:rsidP="007F2949">
            <w:pPr>
              <w:pStyle w:val="ListParagraph"/>
              <w:numPr>
                <w:ilvl w:val="0"/>
                <w:numId w:val="36"/>
              </w:numPr>
              <w:ind w:left="391" w:hanging="391"/>
              <w:rPr>
                <w:rFonts w:cstheme="minorHAnsi"/>
                <w:sz w:val="24"/>
                <w:szCs w:val="24"/>
              </w:rPr>
            </w:pPr>
            <w:r w:rsidRPr="009B25F6">
              <w:rPr>
                <w:rFonts w:cstheme="minorHAnsi"/>
                <w:sz w:val="24"/>
                <w:szCs w:val="24"/>
              </w:rPr>
              <w:t>Individual interview responses</w:t>
            </w:r>
          </w:p>
        </w:tc>
      </w:tr>
      <w:tr w:rsidR="00BA4D72" w:rsidRPr="009B25F6" w14:paraId="4C69B0D4" w14:textId="77777777" w:rsidTr="00BC5785">
        <w:trPr>
          <w:trHeight w:val="70"/>
        </w:trPr>
        <w:tc>
          <w:tcPr>
            <w:tcW w:w="1036" w:type="dxa"/>
            <w:vMerge/>
          </w:tcPr>
          <w:p w14:paraId="4ACAB40F" w14:textId="77777777" w:rsidR="00BA4D72" w:rsidRPr="00290426" w:rsidRDefault="00BA4D72" w:rsidP="007F2949">
            <w:pPr>
              <w:rPr>
                <w:rFonts w:cstheme="minorHAnsi"/>
                <w:sz w:val="24"/>
                <w:szCs w:val="24"/>
              </w:rPr>
            </w:pPr>
          </w:p>
        </w:tc>
        <w:tc>
          <w:tcPr>
            <w:tcW w:w="2234" w:type="dxa"/>
          </w:tcPr>
          <w:p w14:paraId="5D6A8E85" w14:textId="0DB18CAF" w:rsidR="00BA4D72" w:rsidRPr="00290426" w:rsidRDefault="00BA4D72" w:rsidP="007F2949">
            <w:pPr>
              <w:rPr>
                <w:rFonts w:cstheme="minorHAnsi"/>
                <w:sz w:val="24"/>
                <w:szCs w:val="24"/>
              </w:rPr>
            </w:pPr>
            <w:r>
              <w:rPr>
                <w:rFonts w:cstheme="minorHAnsi"/>
                <w:sz w:val="24"/>
                <w:szCs w:val="24"/>
              </w:rPr>
              <w:t>Response:</w:t>
            </w:r>
          </w:p>
        </w:tc>
        <w:tc>
          <w:tcPr>
            <w:tcW w:w="9680" w:type="dxa"/>
          </w:tcPr>
          <w:p w14:paraId="5BEA73CF" w14:textId="77777777" w:rsidR="00BA4D72" w:rsidRPr="00BA4D72" w:rsidRDefault="00BA4D72" w:rsidP="007F2949">
            <w:pPr>
              <w:rPr>
                <w:rFonts w:cstheme="minorHAnsi"/>
                <w:sz w:val="24"/>
                <w:szCs w:val="24"/>
              </w:rPr>
            </w:pPr>
          </w:p>
        </w:tc>
      </w:tr>
      <w:tr w:rsidR="004F52E6" w:rsidRPr="00290426" w14:paraId="16C500DB" w14:textId="77777777" w:rsidTr="00BC5785">
        <w:trPr>
          <w:trHeight w:val="70"/>
        </w:trPr>
        <w:tc>
          <w:tcPr>
            <w:tcW w:w="1036" w:type="dxa"/>
            <w:vMerge/>
          </w:tcPr>
          <w:p w14:paraId="6C2AE1A6" w14:textId="77777777" w:rsidR="004F52E6" w:rsidRPr="00290426" w:rsidRDefault="004F52E6" w:rsidP="007F2949">
            <w:pPr>
              <w:rPr>
                <w:rFonts w:cstheme="minorHAnsi"/>
                <w:sz w:val="24"/>
                <w:szCs w:val="24"/>
              </w:rPr>
            </w:pPr>
          </w:p>
        </w:tc>
        <w:tc>
          <w:tcPr>
            <w:tcW w:w="2234" w:type="dxa"/>
          </w:tcPr>
          <w:p w14:paraId="441F91BE" w14:textId="7B124E93" w:rsidR="004F52E6" w:rsidRPr="00290426" w:rsidRDefault="00C23D12" w:rsidP="007F2949">
            <w:pPr>
              <w:rPr>
                <w:rFonts w:cstheme="minorHAnsi"/>
                <w:sz w:val="24"/>
                <w:szCs w:val="24"/>
              </w:rPr>
            </w:pPr>
            <w:r>
              <w:rPr>
                <w:rFonts w:cstheme="minorHAnsi"/>
                <w:sz w:val="24"/>
                <w:szCs w:val="24"/>
              </w:rPr>
              <w:t>Temple Notes</w:t>
            </w:r>
            <w:r w:rsidR="00923695">
              <w:rPr>
                <w:rFonts w:cstheme="minorHAnsi"/>
                <w:sz w:val="24"/>
                <w:szCs w:val="24"/>
              </w:rPr>
              <w:t>:</w:t>
            </w:r>
          </w:p>
        </w:tc>
        <w:tc>
          <w:tcPr>
            <w:tcW w:w="9680" w:type="dxa"/>
          </w:tcPr>
          <w:p w14:paraId="0C151F3A" w14:textId="60735752" w:rsidR="004F52E6" w:rsidRDefault="000B14D3" w:rsidP="007F2949">
            <w:pPr>
              <w:rPr>
                <w:rFonts w:cstheme="minorHAnsi"/>
                <w:i/>
                <w:iCs/>
                <w:sz w:val="24"/>
                <w:szCs w:val="24"/>
              </w:rPr>
            </w:pPr>
            <w:r>
              <w:rPr>
                <w:rFonts w:cstheme="minorHAnsi"/>
                <w:i/>
                <w:iCs/>
                <w:sz w:val="24"/>
                <w:szCs w:val="24"/>
              </w:rPr>
              <w:t>Please include observations, and whether evidence collected demonstrates compliance:</w:t>
            </w:r>
          </w:p>
          <w:p w14:paraId="0A270A5B" w14:textId="2C6DD1C4" w:rsidR="00923695" w:rsidRPr="00290426" w:rsidRDefault="00923695" w:rsidP="007F2949">
            <w:pPr>
              <w:rPr>
                <w:rFonts w:cstheme="minorHAnsi"/>
                <w:sz w:val="24"/>
                <w:szCs w:val="24"/>
              </w:rPr>
            </w:pPr>
          </w:p>
        </w:tc>
      </w:tr>
      <w:tr w:rsidR="00ED4F0C" w:rsidRPr="00290426" w14:paraId="3B49B80C" w14:textId="77777777" w:rsidTr="00C64FC8">
        <w:trPr>
          <w:trHeight w:val="70"/>
        </w:trPr>
        <w:tc>
          <w:tcPr>
            <w:tcW w:w="12950" w:type="dxa"/>
            <w:gridSpan w:val="3"/>
            <w:shd w:val="clear" w:color="auto" w:fill="BFBFBF" w:themeFill="background1" w:themeFillShade="BF"/>
          </w:tcPr>
          <w:p w14:paraId="49CC3CEA" w14:textId="77777777" w:rsidR="00ED4F0C" w:rsidRPr="00290426" w:rsidRDefault="00ED4F0C" w:rsidP="007F2949">
            <w:pPr>
              <w:rPr>
                <w:rFonts w:cstheme="minorHAnsi"/>
                <w:sz w:val="24"/>
                <w:szCs w:val="24"/>
              </w:rPr>
            </w:pPr>
          </w:p>
        </w:tc>
      </w:tr>
      <w:tr w:rsidR="00F163F8" w:rsidRPr="00290426" w14:paraId="78FADF6F" w14:textId="77777777" w:rsidTr="00BC5785">
        <w:trPr>
          <w:trHeight w:val="70"/>
        </w:trPr>
        <w:tc>
          <w:tcPr>
            <w:tcW w:w="1036" w:type="dxa"/>
            <w:vMerge w:val="restart"/>
          </w:tcPr>
          <w:p w14:paraId="2449A946" w14:textId="63F7AE2B" w:rsidR="00F163F8" w:rsidRPr="00290426" w:rsidRDefault="009970E2" w:rsidP="007F2949">
            <w:pPr>
              <w:rPr>
                <w:rFonts w:cstheme="minorHAnsi"/>
                <w:sz w:val="24"/>
                <w:szCs w:val="24"/>
              </w:rPr>
            </w:pPr>
            <w:r>
              <w:rPr>
                <w:rFonts w:cstheme="minorHAnsi"/>
                <w:sz w:val="24"/>
                <w:szCs w:val="24"/>
              </w:rPr>
              <w:t>Q2</w:t>
            </w:r>
            <w:r w:rsidR="00070041">
              <w:rPr>
                <w:rFonts w:cstheme="minorHAnsi"/>
                <w:sz w:val="24"/>
                <w:szCs w:val="24"/>
              </w:rPr>
              <w:t>2</w:t>
            </w:r>
            <w:r>
              <w:rPr>
                <w:rFonts w:cstheme="minorHAnsi"/>
                <w:sz w:val="24"/>
                <w:szCs w:val="24"/>
              </w:rPr>
              <w:t>.</w:t>
            </w:r>
          </w:p>
        </w:tc>
        <w:tc>
          <w:tcPr>
            <w:tcW w:w="11914" w:type="dxa"/>
            <w:gridSpan w:val="2"/>
          </w:tcPr>
          <w:p w14:paraId="38EF9E26" w14:textId="1D3A1D61" w:rsidR="00F163F8" w:rsidRPr="00290426" w:rsidRDefault="00C1340E" w:rsidP="007F2949">
            <w:pPr>
              <w:rPr>
                <w:rFonts w:cstheme="minorHAnsi"/>
                <w:sz w:val="24"/>
                <w:szCs w:val="24"/>
              </w:rPr>
            </w:pPr>
            <w:r>
              <w:rPr>
                <w:rFonts w:cstheme="minorHAnsi"/>
                <w:sz w:val="24"/>
                <w:szCs w:val="24"/>
              </w:rPr>
              <w:t xml:space="preserve">How are </w:t>
            </w:r>
            <w:r w:rsidR="00F163F8" w:rsidRPr="00290426">
              <w:rPr>
                <w:rFonts w:cstheme="minorHAnsi"/>
                <w:sz w:val="24"/>
                <w:szCs w:val="24"/>
              </w:rPr>
              <w:t>all individuals given flexibility in when they are permitted to take breaks and/or eat lunch, consistent with waiver recipients in the same and/or similar setting?</w:t>
            </w:r>
          </w:p>
          <w:p w14:paraId="5B92E8BA" w14:textId="77777777" w:rsidR="00F163F8" w:rsidRPr="00290426" w:rsidRDefault="00F163F8" w:rsidP="007F2949">
            <w:pPr>
              <w:rPr>
                <w:rFonts w:cstheme="minorHAnsi"/>
                <w:sz w:val="24"/>
                <w:szCs w:val="24"/>
              </w:rPr>
            </w:pPr>
          </w:p>
          <w:p w14:paraId="2DF70801" w14:textId="4D2E42ED" w:rsidR="00F163F8" w:rsidRPr="00290426" w:rsidRDefault="00F163F8" w:rsidP="007F2949">
            <w:pPr>
              <w:rPr>
                <w:rFonts w:cstheme="minorHAnsi"/>
                <w:sz w:val="24"/>
                <w:szCs w:val="24"/>
              </w:rPr>
            </w:pPr>
            <w:r w:rsidRPr="00290426">
              <w:rPr>
                <w:rFonts w:cstheme="minorHAnsi"/>
                <w:sz w:val="24"/>
                <w:szCs w:val="24"/>
              </w:rPr>
              <w:t>ODP Citation(s): §6100.181 Exercise of rights, §6100.182 Rights of the individual</w:t>
            </w:r>
          </w:p>
        </w:tc>
      </w:tr>
      <w:tr w:rsidR="00F163F8" w:rsidRPr="00290426" w14:paraId="3FDCC8DF" w14:textId="77777777" w:rsidTr="00BC5785">
        <w:trPr>
          <w:trHeight w:val="70"/>
        </w:trPr>
        <w:tc>
          <w:tcPr>
            <w:tcW w:w="1036" w:type="dxa"/>
            <w:vMerge/>
          </w:tcPr>
          <w:p w14:paraId="4B5A93B1" w14:textId="77777777" w:rsidR="00F163F8" w:rsidRPr="00290426" w:rsidRDefault="00F163F8" w:rsidP="007F2949">
            <w:pPr>
              <w:rPr>
                <w:rFonts w:cstheme="minorHAnsi"/>
                <w:sz w:val="24"/>
                <w:szCs w:val="24"/>
              </w:rPr>
            </w:pPr>
          </w:p>
        </w:tc>
        <w:tc>
          <w:tcPr>
            <w:tcW w:w="2234" w:type="dxa"/>
          </w:tcPr>
          <w:p w14:paraId="6CE0DC91" w14:textId="3FA2E94A" w:rsidR="00F163F8" w:rsidRPr="00290426" w:rsidRDefault="00101C15" w:rsidP="007F2949">
            <w:pPr>
              <w:rPr>
                <w:rFonts w:cstheme="minorHAnsi"/>
                <w:sz w:val="24"/>
                <w:szCs w:val="24"/>
              </w:rPr>
            </w:pPr>
            <w:r w:rsidRPr="00290426">
              <w:rPr>
                <w:rFonts w:cstheme="minorHAnsi"/>
                <w:sz w:val="24"/>
                <w:szCs w:val="24"/>
              </w:rPr>
              <w:t>Suggestions</w:t>
            </w:r>
            <w:r w:rsidR="00F163F8" w:rsidRPr="00290426">
              <w:rPr>
                <w:rFonts w:cstheme="minorHAnsi"/>
                <w:sz w:val="24"/>
                <w:szCs w:val="24"/>
              </w:rPr>
              <w:t xml:space="preserve"> of Evidence to be Collected</w:t>
            </w:r>
          </w:p>
        </w:tc>
        <w:tc>
          <w:tcPr>
            <w:tcW w:w="9680" w:type="dxa"/>
          </w:tcPr>
          <w:p w14:paraId="000A8407" w14:textId="309820C5" w:rsidR="00F163F8" w:rsidRPr="00290426" w:rsidRDefault="00735B88" w:rsidP="007F2949">
            <w:pPr>
              <w:pStyle w:val="ListParagraph"/>
              <w:numPr>
                <w:ilvl w:val="0"/>
                <w:numId w:val="19"/>
              </w:numPr>
              <w:ind w:left="391" w:hanging="391"/>
              <w:rPr>
                <w:rFonts w:cstheme="minorHAnsi"/>
                <w:sz w:val="24"/>
                <w:szCs w:val="24"/>
              </w:rPr>
            </w:pPr>
            <w:r w:rsidRPr="00290426">
              <w:rPr>
                <w:rFonts w:cstheme="minorHAnsi"/>
                <w:sz w:val="24"/>
                <w:szCs w:val="24"/>
              </w:rPr>
              <w:t xml:space="preserve">Observation </w:t>
            </w:r>
          </w:p>
          <w:p w14:paraId="572DFD28" w14:textId="7DC36ABD" w:rsidR="00377D2B" w:rsidRPr="00290426" w:rsidRDefault="00377D2B" w:rsidP="007F2949">
            <w:pPr>
              <w:pStyle w:val="ListParagraph"/>
              <w:numPr>
                <w:ilvl w:val="0"/>
                <w:numId w:val="19"/>
              </w:numPr>
              <w:ind w:left="391" w:hanging="391"/>
              <w:rPr>
                <w:rFonts w:cstheme="minorHAnsi"/>
                <w:sz w:val="24"/>
                <w:szCs w:val="24"/>
              </w:rPr>
            </w:pPr>
            <w:r w:rsidRPr="00290426">
              <w:rPr>
                <w:rFonts w:cstheme="minorHAnsi"/>
                <w:sz w:val="24"/>
                <w:szCs w:val="24"/>
              </w:rPr>
              <w:t>Provider policy or procedure</w:t>
            </w:r>
          </w:p>
          <w:p w14:paraId="75353F11" w14:textId="03B6D8C0" w:rsidR="00735B88" w:rsidRPr="00290426" w:rsidRDefault="00735B88" w:rsidP="007F2949">
            <w:pPr>
              <w:pStyle w:val="ListParagraph"/>
              <w:numPr>
                <w:ilvl w:val="0"/>
                <w:numId w:val="19"/>
              </w:numPr>
              <w:ind w:left="391" w:hanging="391"/>
              <w:rPr>
                <w:rFonts w:cstheme="minorHAnsi"/>
                <w:sz w:val="24"/>
                <w:szCs w:val="24"/>
              </w:rPr>
            </w:pPr>
            <w:r w:rsidRPr="00290426">
              <w:rPr>
                <w:rFonts w:cstheme="minorHAnsi"/>
                <w:sz w:val="24"/>
                <w:szCs w:val="24"/>
              </w:rPr>
              <w:t xml:space="preserve">Individual Support Plan </w:t>
            </w:r>
          </w:p>
          <w:p w14:paraId="18A5F49A" w14:textId="6BDC899D" w:rsidR="00520003" w:rsidRPr="00290426" w:rsidRDefault="00520003" w:rsidP="007F2949">
            <w:pPr>
              <w:pStyle w:val="ListParagraph"/>
              <w:numPr>
                <w:ilvl w:val="0"/>
                <w:numId w:val="19"/>
              </w:numPr>
              <w:ind w:left="391" w:hanging="391"/>
              <w:rPr>
                <w:rFonts w:cstheme="minorHAnsi"/>
                <w:sz w:val="24"/>
                <w:szCs w:val="24"/>
              </w:rPr>
            </w:pPr>
            <w:r w:rsidRPr="00290426">
              <w:rPr>
                <w:rFonts w:cstheme="minorHAnsi"/>
                <w:sz w:val="24"/>
                <w:szCs w:val="24"/>
              </w:rPr>
              <w:t>Individual interview responses</w:t>
            </w:r>
          </w:p>
          <w:p w14:paraId="097A9CC4" w14:textId="434397EB" w:rsidR="00735B88" w:rsidRPr="00290426" w:rsidRDefault="00377D2B" w:rsidP="007F2949">
            <w:pPr>
              <w:pStyle w:val="ListParagraph"/>
              <w:numPr>
                <w:ilvl w:val="0"/>
                <w:numId w:val="19"/>
              </w:numPr>
              <w:ind w:left="391" w:hanging="391"/>
              <w:rPr>
                <w:rFonts w:cstheme="minorHAnsi"/>
                <w:sz w:val="24"/>
                <w:szCs w:val="24"/>
              </w:rPr>
            </w:pPr>
            <w:r w:rsidRPr="00290426">
              <w:rPr>
                <w:rFonts w:cstheme="minorHAnsi"/>
                <w:sz w:val="24"/>
                <w:szCs w:val="24"/>
              </w:rPr>
              <w:t>Behavior support component of the individual plan</w:t>
            </w:r>
          </w:p>
        </w:tc>
      </w:tr>
      <w:tr w:rsidR="00BA4D72" w:rsidRPr="00290426" w14:paraId="0507E749" w14:textId="77777777" w:rsidTr="00BC5785">
        <w:trPr>
          <w:trHeight w:val="70"/>
        </w:trPr>
        <w:tc>
          <w:tcPr>
            <w:tcW w:w="1036" w:type="dxa"/>
            <w:vMerge/>
          </w:tcPr>
          <w:p w14:paraId="2F347658" w14:textId="77777777" w:rsidR="00BA4D72" w:rsidRPr="00290426" w:rsidRDefault="00BA4D72" w:rsidP="007F2949">
            <w:pPr>
              <w:rPr>
                <w:rFonts w:cstheme="minorHAnsi"/>
                <w:sz w:val="24"/>
                <w:szCs w:val="24"/>
              </w:rPr>
            </w:pPr>
          </w:p>
        </w:tc>
        <w:tc>
          <w:tcPr>
            <w:tcW w:w="2234" w:type="dxa"/>
          </w:tcPr>
          <w:p w14:paraId="0AACD4B4" w14:textId="1B4096F1" w:rsidR="00BA4D72" w:rsidRPr="00290426" w:rsidRDefault="00BA4D72" w:rsidP="007F2949">
            <w:pPr>
              <w:rPr>
                <w:rFonts w:cstheme="minorHAnsi"/>
                <w:sz w:val="24"/>
                <w:szCs w:val="24"/>
              </w:rPr>
            </w:pPr>
            <w:r>
              <w:rPr>
                <w:rFonts w:cstheme="minorHAnsi"/>
                <w:sz w:val="24"/>
                <w:szCs w:val="24"/>
              </w:rPr>
              <w:t>Response:</w:t>
            </w:r>
          </w:p>
        </w:tc>
        <w:tc>
          <w:tcPr>
            <w:tcW w:w="9680" w:type="dxa"/>
          </w:tcPr>
          <w:p w14:paraId="2368C2DA" w14:textId="77777777" w:rsidR="00BA4D72" w:rsidRPr="00BA4D72" w:rsidRDefault="00BA4D72" w:rsidP="007F2949">
            <w:pPr>
              <w:rPr>
                <w:rFonts w:cstheme="minorHAnsi"/>
                <w:sz w:val="24"/>
                <w:szCs w:val="24"/>
              </w:rPr>
            </w:pPr>
          </w:p>
        </w:tc>
      </w:tr>
      <w:tr w:rsidR="00F163F8" w:rsidRPr="00290426" w14:paraId="167666F0" w14:textId="77777777" w:rsidTr="00BC5785">
        <w:trPr>
          <w:trHeight w:val="70"/>
        </w:trPr>
        <w:tc>
          <w:tcPr>
            <w:tcW w:w="1036" w:type="dxa"/>
            <w:vMerge/>
          </w:tcPr>
          <w:p w14:paraId="1412D94C" w14:textId="77777777" w:rsidR="00F163F8" w:rsidRPr="00290426" w:rsidRDefault="00F163F8" w:rsidP="007F2949">
            <w:pPr>
              <w:rPr>
                <w:rFonts w:cstheme="minorHAnsi"/>
                <w:sz w:val="24"/>
                <w:szCs w:val="24"/>
              </w:rPr>
            </w:pPr>
          </w:p>
        </w:tc>
        <w:tc>
          <w:tcPr>
            <w:tcW w:w="2234" w:type="dxa"/>
          </w:tcPr>
          <w:p w14:paraId="3226FA9F" w14:textId="7D5BFD67" w:rsidR="00F163F8" w:rsidRPr="00290426" w:rsidRDefault="00C23D12" w:rsidP="007F2949">
            <w:pPr>
              <w:rPr>
                <w:rFonts w:cstheme="minorHAnsi"/>
                <w:sz w:val="24"/>
                <w:szCs w:val="24"/>
              </w:rPr>
            </w:pPr>
            <w:r>
              <w:rPr>
                <w:rFonts w:cstheme="minorHAnsi"/>
                <w:sz w:val="24"/>
                <w:szCs w:val="24"/>
              </w:rPr>
              <w:t>Temple Notes</w:t>
            </w:r>
            <w:r w:rsidR="00923695">
              <w:rPr>
                <w:rFonts w:cstheme="minorHAnsi"/>
                <w:sz w:val="24"/>
                <w:szCs w:val="24"/>
              </w:rPr>
              <w:t>:</w:t>
            </w:r>
          </w:p>
        </w:tc>
        <w:tc>
          <w:tcPr>
            <w:tcW w:w="9680" w:type="dxa"/>
          </w:tcPr>
          <w:p w14:paraId="72A69A1A" w14:textId="79EF7066" w:rsidR="00F163F8" w:rsidRDefault="000B14D3" w:rsidP="007F2949">
            <w:pPr>
              <w:rPr>
                <w:rFonts w:cstheme="minorHAnsi"/>
                <w:i/>
                <w:iCs/>
                <w:sz w:val="24"/>
                <w:szCs w:val="24"/>
              </w:rPr>
            </w:pPr>
            <w:r>
              <w:rPr>
                <w:rFonts w:cstheme="minorHAnsi"/>
                <w:i/>
                <w:iCs/>
                <w:sz w:val="24"/>
                <w:szCs w:val="24"/>
              </w:rPr>
              <w:t>Please include observations, and whether evidence collected demonstrates compliance:</w:t>
            </w:r>
          </w:p>
          <w:p w14:paraId="1C698094" w14:textId="73327B06" w:rsidR="00923695" w:rsidRPr="00290426" w:rsidRDefault="00923695" w:rsidP="007F2949">
            <w:pPr>
              <w:rPr>
                <w:rFonts w:cstheme="minorHAnsi"/>
                <w:sz w:val="24"/>
                <w:szCs w:val="24"/>
              </w:rPr>
            </w:pPr>
          </w:p>
        </w:tc>
      </w:tr>
      <w:tr w:rsidR="00F163F8" w:rsidRPr="00290426" w14:paraId="03C3F30B" w14:textId="77777777" w:rsidTr="00B46C4B">
        <w:trPr>
          <w:trHeight w:val="70"/>
        </w:trPr>
        <w:tc>
          <w:tcPr>
            <w:tcW w:w="12950" w:type="dxa"/>
            <w:gridSpan w:val="3"/>
            <w:shd w:val="clear" w:color="auto" w:fill="BFBFBF" w:themeFill="background1" w:themeFillShade="BF"/>
          </w:tcPr>
          <w:p w14:paraId="6CDD604A" w14:textId="77777777" w:rsidR="00F163F8" w:rsidRPr="00290426" w:rsidRDefault="00F163F8" w:rsidP="007F2949">
            <w:pPr>
              <w:rPr>
                <w:rFonts w:cstheme="minorHAnsi"/>
                <w:sz w:val="24"/>
                <w:szCs w:val="24"/>
              </w:rPr>
            </w:pPr>
          </w:p>
        </w:tc>
      </w:tr>
      <w:tr w:rsidR="00F163F8" w:rsidRPr="00290426" w14:paraId="7AD8FAE6" w14:textId="77777777" w:rsidTr="00BC5785">
        <w:trPr>
          <w:trHeight w:val="70"/>
        </w:trPr>
        <w:tc>
          <w:tcPr>
            <w:tcW w:w="1036" w:type="dxa"/>
            <w:vMerge w:val="restart"/>
          </w:tcPr>
          <w:p w14:paraId="269DD41A" w14:textId="7B1627AE" w:rsidR="00F163F8" w:rsidRPr="00290426" w:rsidRDefault="009970E2" w:rsidP="007F2949">
            <w:pPr>
              <w:rPr>
                <w:rFonts w:cstheme="minorHAnsi"/>
                <w:sz w:val="24"/>
                <w:szCs w:val="24"/>
              </w:rPr>
            </w:pPr>
            <w:r>
              <w:rPr>
                <w:rFonts w:cstheme="minorHAnsi"/>
                <w:sz w:val="24"/>
                <w:szCs w:val="24"/>
              </w:rPr>
              <w:t>Q2</w:t>
            </w:r>
            <w:r w:rsidR="00070041">
              <w:rPr>
                <w:rFonts w:cstheme="minorHAnsi"/>
                <w:sz w:val="24"/>
                <w:szCs w:val="24"/>
              </w:rPr>
              <w:t>3</w:t>
            </w:r>
            <w:r>
              <w:rPr>
                <w:rFonts w:cstheme="minorHAnsi"/>
                <w:sz w:val="24"/>
                <w:szCs w:val="24"/>
              </w:rPr>
              <w:t>.</w:t>
            </w:r>
          </w:p>
        </w:tc>
        <w:tc>
          <w:tcPr>
            <w:tcW w:w="11914" w:type="dxa"/>
            <w:gridSpan w:val="2"/>
          </w:tcPr>
          <w:p w14:paraId="0FDEBFEA" w14:textId="66C80B37" w:rsidR="00F163F8" w:rsidRPr="00E0507F" w:rsidRDefault="00E0507F" w:rsidP="007F2949">
            <w:pPr>
              <w:rPr>
                <w:rFonts w:cstheme="minorHAnsi"/>
                <w:b/>
                <w:bCs/>
                <w:i/>
                <w:iCs/>
                <w:sz w:val="24"/>
                <w:szCs w:val="24"/>
              </w:rPr>
            </w:pPr>
            <w:r>
              <w:rPr>
                <w:rFonts w:cstheme="minorHAnsi"/>
                <w:sz w:val="24"/>
                <w:szCs w:val="24"/>
              </w:rPr>
              <w:t xml:space="preserve">Are individuals able to </w:t>
            </w:r>
            <w:r w:rsidR="00C155AF">
              <w:rPr>
                <w:rFonts w:cstheme="minorHAnsi"/>
                <w:sz w:val="24"/>
                <w:szCs w:val="24"/>
              </w:rPr>
              <w:t xml:space="preserve">request to </w:t>
            </w:r>
            <w:r>
              <w:rPr>
                <w:rFonts w:cstheme="minorHAnsi"/>
                <w:sz w:val="24"/>
                <w:szCs w:val="24"/>
              </w:rPr>
              <w:t>dine alone when present at the service location</w:t>
            </w:r>
            <w:r w:rsidR="00C155AF">
              <w:rPr>
                <w:rFonts w:cstheme="minorHAnsi"/>
                <w:sz w:val="24"/>
                <w:szCs w:val="24"/>
              </w:rPr>
              <w:t xml:space="preserve">? </w:t>
            </w:r>
            <w:r w:rsidR="00C1340E">
              <w:rPr>
                <w:rFonts w:cstheme="minorHAnsi"/>
                <w:sz w:val="24"/>
                <w:szCs w:val="24"/>
              </w:rPr>
              <w:t>(</w:t>
            </w:r>
            <w:r w:rsidR="00C155AF">
              <w:rPr>
                <w:rFonts w:cstheme="minorHAnsi"/>
                <w:sz w:val="24"/>
                <w:szCs w:val="24"/>
              </w:rPr>
              <w:t xml:space="preserve">Note: </w:t>
            </w:r>
            <w:r w:rsidR="00C1340E">
              <w:rPr>
                <w:rFonts w:cstheme="minorHAnsi"/>
                <w:sz w:val="24"/>
                <w:szCs w:val="24"/>
              </w:rPr>
              <w:t>Eating alone may differ for each individual that pertains to their level of supervision needs to ensure health and safety)</w:t>
            </w:r>
          </w:p>
          <w:p w14:paraId="6F753F02" w14:textId="77777777" w:rsidR="00F163F8" w:rsidRPr="00290426" w:rsidRDefault="00F163F8" w:rsidP="007F2949">
            <w:pPr>
              <w:rPr>
                <w:rFonts w:cstheme="minorHAnsi"/>
                <w:sz w:val="24"/>
                <w:szCs w:val="24"/>
              </w:rPr>
            </w:pPr>
          </w:p>
          <w:p w14:paraId="7FFF291B" w14:textId="273208A5" w:rsidR="00F163F8" w:rsidRPr="00290426" w:rsidRDefault="00F163F8" w:rsidP="007F2949">
            <w:pPr>
              <w:tabs>
                <w:tab w:val="left" w:pos="3105"/>
              </w:tabs>
              <w:rPr>
                <w:rFonts w:cstheme="minorHAnsi"/>
                <w:sz w:val="24"/>
                <w:szCs w:val="24"/>
              </w:rPr>
            </w:pPr>
            <w:r w:rsidRPr="00290426">
              <w:rPr>
                <w:rFonts w:cstheme="minorHAnsi"/>
                <w:sz w:val="24"/>
                <w:szCs w:val="24"/>
              </w:rPr>
              <w:t>ODP Citation(s): §6100.182 Rights of the individual</w:t>
            </w:r>
          </w:p>
        </w:tc>
      </w:tr>
      <w:tr w:rsidR="00F163F8" w:rsidRPr="00290426" w14:paraId="492959E5" w14:textId="77777777" w:rsidTr="00BC5785">
        <w:trPr>
          <w:trHeight w:val="70"/>
        </w:trPr>
        <w:tc>
          <w:tcPr>
            <w:tcW w:w="1036" w:type="dxa"/>
            <w:vMerge/>
          </w:tcPr>
          <w:p w14:paraId="711E40C3" w14:textId="77777777" w:rsidR="00F163F8" w:rsidRPr="00290426" w:rsidRDefault="00F163F8" w:rsidP="007F2949">
            <w:pPr>
              <w:rPr>
                <w:rFonts w:cstheme="minorHAnsi"/>
                <w:sz w:val="24"/>
                <w:szCs w:val="24"/>
              </w:rPr>
            </w:pPr>
          </w:p>
        </w:tc>
        <w:tc>
          <w:tcPr>
            <w:tcW w:w="2234" w:type="dxa"/>
          </w:tcPr>
          <w:p w14:paraId="30A778BE" w14:textId="7E781B75" w:rsidR="00F163F8" w:rsidRPr="00290426" w:rsidRDefault="00101C15" w:rsidP="007F2949">
            <w:pPr>
              <w:rPr>
                <w:rFonts w:cstheme="minorHAnsi"/>
                <w:sz w:val="24"/>
                <w:szCs w:val="24"/>
              </w:rPr>
            </w:pPr>
            <w:r w:rsidRPr="00290426">
              <w:rPr>
                <w:rFonts w:cstheme="minorHAnsi"/>
                <w:sz w:val="24"/>
                <w:szCs w:val="24"/>
              </w:rPr>
              <w:t>Suggestions</w:t>
            </w:r>
            <w:r w:rsidR="00F163F8" w:rsidRPr="00290426">
              <w:rPr>
                <w:rFonts w:cstheme="minorHAnsi"/>
                <w:sz w:val="24"/>
                <w:szCs w:val="24"/>
              </w:rPr>
              <w:t xml:space="preserve"> of Evidence to be Collected</w:t>
            </w:r>
          </w:p>
        </w:tc>
        <w:tc>
          <w:tcPr>
            <w:tcW w:w="9680" w:type="dxa"/>
          </w:tcPr>
          <w:p w14:paraId="577E5A99" w14:textId="4CE2DD7B" w:rsidR="00F163F8" w:rsidRPr="00290426" w:rsidRDefault="00735B88" w:rsidP="007F2949">
            <w:pPr>
              <w:pStyle w:val="ListParagraph"/>
              <w:numPr>
                <w:ilvl w:val="0"/>
                <w:numId w:val="20"/>
              </w:numPr>
              <w:ind w:left="391" w:hanging="391"/>
              <w:rPr>
                <w:rFonts w:cstheme="minorHAnsi"/>
                <w:sz w:val="24"/>
                <w:szCs w:val="24"/>
              </w:rPr>
            </w:pPr>
            <w:r w:rsidRPr="00290426">
              <w:rPr>
                <w:rFonts w:cstheme="minorHAnsi"/>
                <w:sz w:val="24"/>
                <w:szCs w:val="24"/>
              </w:rPr>
              <w:t xml:space="preserve">Observation </w:t>
            </w:r>
          </w:p>
          <w:p w14:paraId="3657853C" w14:textId="77B81A45" w:rsidR="00377D2B" w:rsidRPr="00290426" w:rsidRDefault="00377D2B" w:rsidP="007F2949">
            <w:pPr>
              <w:pStyle w:val="ListParagraph"/>
              <w:numPr>
                <w:ilvl w:val="0"/>
                <w:numId w:val="20"/>
              </w:numPr>
              <w:ind w:left="391" w:hanging="391"/>
              <w:rPr>
                <w:rFonts w:cstheme="minorHAnsi"/>
                <w:sz w:val="24"/>
                <w:szCs w:val="24"/>
              </w:rPr>
            </w:pPr>
            <w:r w:rsidRPr="00290426">
              <w:rPr>
                <w:rFonts w:cstheme="minorHAnsi"/>
                <w:sz w:val="24"/>
                <w:szCs w:val="24"/>
              </w:rPr>
              <w:t>Provider policy or procedure</w:t>
            </w:r>
          </w:p>
          <w:p w14:paraId="370DF1A2" w14:textId="02D0C7BA" w:rsidR="00735B88" w:rsidRPr="00290426" w:rsidRDefault="00735B88" w:rsidP="007F2949">
            <w:pPr>
              <w:pStyle w:val="ListParagraph"/>
              <w:numPr>
                <w:ilvl w:val="0"/>
                <w:numId w:val="20"/>
              </w:numPr>
              <w:ind w:left="391" w:hanging="391"/>
              <w:rPr>
                <w:rFonts w:cstheme="minorHAnsi"/>
                <w:sz w:val="24"/>
                <w:szCs w:val="24"/>
              </w:rPr>
            </w:pPr>
            <w:r w:rsidRPr="00290426">
              <w:rPr>
                <w:rFonts w:cstheme="minorHAnsi"/>
                <w:sz w:val="24"/>
                <w:szCs w:val="24"/>
              </w:rPr>
              <w:t>Individual Support Plan</w:t>
            </w:r>
          </w:p>
          <w:p w14:paraId="1E8AEE28" w14:textId="54E22BCA" w:rsidR="00520003" w:rsidRPr="00290426" w:rsidRDefault="00520003" w:rsidP="007F2949">
            <w:pPr>
              <w:pStyle w:val="ListParagraph"/>
              <w:numPr>
                <w:ilvl w:val="0"/>
                <w:numId w:val="20"/>
              </w:numPr>
              <w:ind w:left="391" w:hanging="391"/>
              <w:rPr>
                <w:rFonts w:cstheme="minorHAnsi"/>
                <w:sz w:val="24"/>
                <w:szCs w:val="24"/>
              </w:rPr>
            </w:pPr>
            <w:r w:rsidRPr="00290426">
              <w:rPr>
                <w:rFonts w:cstheme="minorHAnsi"/>
                <w:sz w:val="24"/>
                <w:szCs w:val="24"/>
              </w:rPr>
              <w:t>Individual interview responses</w:t>
            </w:r>
          </w:p>
          <w:p w14:paraId="7ACDEDD1" w14:textId="7D78B0B2" w:rsidR="00735B88" w:rsidRPr="00290426" w:rsidRDefault="00377D2B" w:rsidP="007F2949">
            <w:pPr>
              <w:pStyle w:val="ListParagraph"/>
              <w:numPr>
                <w:ilvl w:val="0"/>
                <w:numId w:val="20"/>
              </w:numPr>
              <w:ind w:left="391" w:hanging="391"/>
              <w:rPr>
                <w:rFonts w:cstheme="minorHAnsi"/>
                <w:sz w:val="24"/>
                <w:szCs w:val="24"/>
              </w:rPr>
            </w:pPr>
            <w:r w:rsidRPr="00290426">
              <w:rPr>
                <w:rFonts w:cstheme="minorHAnsi"/>
                <w:sz w:val="24"/>
                <w:szCs w:val="24"/>
              </w:rPr>
              <w:t>Behavior support component of the individual plan</w:t>
            </w:r>
          </w:p>
        </w:tc>
      </w:tr>
      <w:tr w:rsidR="00BA4D72" w:rsidRPr="00290426" w14:paraId="5C84ECF2" w14:textId="77777777" w:rsidTr="00BC5785">
        <w:trPr>
          <w:trHeight w:val="70"/>
        </w:trPr>
        <w:tc>
          <w:tcPr>
            <w:tcW w:w="1036" w:type="dxa"/>
            <w:vMerge/>
          </w:tcPr>
          <w:p w14:paraId="5C6410F3" w14:textId="77777777" w:rsidR="00BA4D72" w:rsidRPr="00290426" w:rsidRDefault="00BA4D72" w:rsidP="007F2949">
            <w:pPr>
              <w:rPr>
                <w:rFonts w:cstheme="minorHAnsi"/>
                <w:sz w:val="24"/>
                <w:szCs w:val="24"/>
              </w:rPr>
            </w:pPr>
          </w:p>
        </w:tc>
        <w:tc>
          <w:tcPr>
            <w:tcW w:w="2234" w:type="dxa"/>
          </w:tcPr>
          <w:p w14:paraId="05EB1BFD" w14:textId="7282F579" w:rsidR="00BA4D72" w:rsidRPr="00290426" w:rsidRDefault="00BA4D72" w:rsidP="007F2949">
            <w:pPr>
              <w:rPr>
                <w:rFonts w:cstheme="minorHAnsi"/>
                <w:sz w:val="24"/>
                <w:szCs w:val="24"/>
              </w:rPr>
            </w:pPr>
            <w:r>
              <w:rPr>
                <w:rFonts w:cstheme="minorHAnsi"/>
                <w:sz w:val="24"/>
                <w:szCs w:val="24"/>
              </w:rPr>
              <w:t>Response:</w:t>
            </w:r>
          </w:p>
        </w:tc>
        <w:tc>
          <w:tcPr>
            <w:tcW w:w="9680" w:type="dxa"/>
          </w:tcPr>
          <w:p w14:paraId="279D66FE" w14:textId="77777777" w:rsidR="00BA4D72" w:rsidRPr="00BA4D72" w:rsidRDefault="00BA4D72" w:rsidP="007F2949">
            <w:pPr>
              <w:rPr>
                <w:rFonts w:cstheme="minorHAnsi"/>
                <w:sz w:val="24"/>
                <w:szCs w:val="24"/>
              </w:rPr>
            </w:pPr>
          </w:p>
        </w:tc>
      </w:tr>
      <w:tr w:rsidR="00F163F8" w:rsidRPr="00290426" w14:paraId="20A9DCFA" w14:textId="77777777" w:rsidTr="00BC5785">
        <w:trPr>
          <w:trHeight w:val="70"/>
        </w:trPr>
        <w:tc>
          <w:tcPr>
            <w:tcW w:w="1036" w:type="dxa"/>
            <w:vMerge/>
          </w:tcPr>
          <w:p w14:paraId="526A807B" w14:textId="77777777" w:rsidR="00F163F8" w:rsidRPr="00290426" w:rsidRDefault="00F163F8" w:rsidP="007F2949">
            <w:pPr>
              <w:rPr>
                <w:rFonts w:cstheme="minorHAnsi"/>
                <w:sz w:val="24"/>
                <w:szCs w:val="24"/>
              </w:rPr>
            </w:pPr>
          </w:p>
        </w:tc>
        <w:tc>
          <w:tcPr>
            <w:tcW w:w="2234" w:type="dxa"/>
          </w:tcPr>
          <w:p w14:paraId="5ACFC3CD" w14:textId="4526D268" w:rsidR="00F163F8" w:rsidRPr="00290426" w:rsidRDefault="00C23D12" w:rsidP="007F2949">
            <w:pPr>
              <w:rPr>
                <w:rFonts w:cstheme="minorHAnsi"/>
                <w:sz w:val="24"/>
                <w:szCs w:val="24"/>
              </w:rPr>
            </w:pPr>
            <w:r>
              <w:rPr>
                <w:rFonts w:cstheme="minorHAnsi"/>
                <w:sz w:val="24"/>
                <w:szCs w:val="24"/>
              </w:rPr>
              <w:t>Temple Notes</w:t>
            </w:r>
            <w:r w:rsidR="00923695">
              <w:rPr>
                <w:rFonts w:cstheme="minorHAnsi"/>
                <w:sz w:val="24"/>
                <w:szCs w:val="24"/>
              </w:rPr>
              <w:t>:</w:t>
            </w:r>
          </w:p>
        </w:tc>
        <w:tc>
          <w:tcPr>
            <w:tcW w:w="9680" w:type="dxa"/>
          </w:tcPr>
          <w:p w14:paraId="5498B7CA" w14:textId="374188FD" w:rsidR="00F163F8" w:rsidRDefault="000B14D3" w:rsidP="007F2949">
            <w:pPr>
              <w:rPr>
                <w:rFonts w:cstheme="minorHAnsi"/>
                <w:i/>
                <w:iCs/>
                <w:sz w:val="24"/>
                <w:szCs w:val="24"/>
              </w:rPr>
            </w:pPr>
            <w:r>
              <w:rPr>
                <w:rFonts w:cstheme="minorHAnsi"/>
                <w:i/>
                <w:iCs/>
                <w:sz w:val="24"/>
                <w:szCs w:val="24"/>
              </w:rPr>
              <w:t>Please include observations, and whether evidence collected demonstrates compliance:</w:t>
            </w:r>
          </w:p>
          <w:p w14:paraId="6F97767F" w14:textId="13B9A918" w:rsidR="00923695" w:rsidRPr="00290426" w:rsidRDefault="00923695" w:rsidP="007F2949">
            <w:pPr>
              <w:rPr>
                <w:rFonts w:cstheme="minorHAnsi"/>
                <w:sz w:val="24"/>
                <w:szCs w:val="24"/>
              </w:rPr>
            </w:pPr>
          </w:p>
        </w:tc>
      </w:tr>
      <w:tr w:rsidR="00F163F8" w:rsidRPr="00290426" w14:paraId="5E6EE93F" w14:textId="77777777" w:rsidTr="00B46C4B">
        <w:trPr>
          <w:trHeight w:val="70"/>
        </w:trPr>
        <w:tc>
          <w:tcPr>
            <w:tcW w:w="12950" w:type="dxa"/>
            <w:gridSpan w:val="3"/>
            <w:shd w:val="clear" w:color="auto" w:fill="BFBFBF" w:themeFill="background1" w:themeFillShade="BF"/>
          </w:tcPr>
          <w:p w14:paraId="39431AFB" w14:textId="77777777" w:rsidR="00F163F8" w:rsidRPr="00290426" w:rsidRDefault="00F163F8" w:rsidP="007F2949">
            <w:pPr>
              <w:rPr>
                <w:rFonts w:cstheme="minorHAnsi"/>
                <w:sz w:val="24"/>
                <w:szCs w:val="24"/>
              </w:rPr>
            </w:pPr>
          </w:p>
        </w:tc>
      </w:tr>
      <w:tr w:rsidR="00ED4F0C" w:rsidRPr="00290426" w14:paraId="47ED37A9" w14:textId="77777777" w:rsidTr="00BC5785">
        <w:trPr>
          <w:trHeight w:val="70"/>
        </w:trPr>
        <w:tc>
          <w:tcPr>
            <w:tcW w:w="1036" w:type="dxa"/>
            <w:vMerge w:val="restart"/>
          </w:tcPr>
          <w:p w14:paraId="16267270" w14:textId="5C5BE552" w:rsidR="00ED4F0C" w:rsidRPr="00290426" w:rsidRDefault="009970E2" w:rsidP="007F2949">
            <w:pPr>
              <w:rPr>
                <w:rFonts w:cstheme="minorHAnsi"/>
                <w:sz w:val="24"/>
                <w:szCs w:val="24"/>
              </w:rPr>
            </w:pPr>
            <w:r>
              <w:rPr>
                <w:rFonts w:cstheme="minorHAnsi"/>
                <w:sz w:val="24"/>
                <w:szCs w:val="24"/>
              </w:rPr>
              <w:t>Q2</w:t>
            </w:r>
            <w:r w:rsidR="00070041">
              <w:rPr>
                <w:rFonts w:cstheme="minorHAnsi"/>
                <w:sz w:val="24"/>
                <w:szCs w:val="24"/>
              </w:rPr>
              <w:t>4</w:t>
            </w:r>
            <w:r>
              <w:rPr>
                <w:rFonts w:cstheme="minorHAnsi"/>
                <w:sz w:val="24"/>
                <w:szCs w:val="24"/>
              </w:rPr>
              <w:t>.</w:t>
            </w:r>
          </w:p>
        </w:tc>
        <w:tc>
          <w:tcPr>
            <w:tcW w:w="11914" w:type="dxa"/>
            <w:gridSpan w:val="2"/>
          </w:tcPr>
          <w:p w14:paraId="0CD3F173" w14:textId="7C630230" w:rsidR="00C77342" w:rsidRPr="00290426" w:rsidRDefault="00C77342" w:rsidP="007F2949">
            <w:pPr>
              <w:rPr>
                <w:rFonts w:cstheme="minorHAnsi"/>
                <w:b/>
                <w:bCs/>
                <w:i/>
                <w:iCs/>
                <w:sz w:val="24"/>
                <w:szCs w:val="24"/>
              </w:rPr>
            </w:pPr>
            <w:r w:rsidRPr="00290426">
              <w:rPr>
                <w:rFonts w:cstheme="minorHAnsi"/>
                <w:b/>
                <w:bCs/>
                <w:i/>
                <w:iCs/>
                <w:sz w:val="24"/>
                <w:szCs w:val="24"/>
              </w:rPr>
              <w:t>If the provider does not arrange food for the individuals served at the services, SKIP question</w:t>
            </w:r>
            <w:r w:rsidR="00ED012A">
              <w:rPr>
                <w:rFonts w:cstheme="minorHAnsi"/>
                <w:b/>
                <w:bCs/>
                <w:i/>
                <w:iCs/>
                <w:sz w:val="24"/>
                <w:szCs w:val="24"/>
              </w:rPr>
              <w:t xml:space="preserve"> #24</w:t>
            </w:r>
            <w:r w:rsidRPr="00290426">
              <w:rPr>
                <w:rFonts w:cstheme="minorHAnsi"/>
                <w:b/>
                <w:bCs/>
                <w:i/>
                <w:iCs/>
                <w:sz w:val="24"/>
                <w:szCs w:val="24"/>
              </w:rPr>
              <w:t>.</w:t>
            </w:r>
          </w:p>
          <w:p w14:paraId="4CD14022" w14:textId="77777777" w:rsidR="00C77342" w:rsidRPr="00290426" w:rsidRDefault="00C77342" w:rsidP="007F2949">
            <w:pPr>
              <w:rPr>
                <w:rFonts w:cstheme="minorHAnsi"/>
                <w:sz w:val="24"/>
                <w:szCs w:val="24"/>
              </w:rPr>
            </w:pPr>
          </w:p>
          <w:p w14:paraId="78AD51C1" w14:textId="5985E5C8" w:rsidR="00ED4F0C" w:rsidRPr="00290426" w:rsidRDefault="00E0507F" w:rsidP="007F2949">
            <w:pPr>
              <w:rPr>
                <w:rFonts w:cstheme="minorHAnsi"/>
                <w:sz w:val="24"/>
                <w:szCs w:val="24"/>
              </w:rPr>
            </w:pPr>
            <w:r>
              <w:rPr>
                <w:rFonts w:cstheme="minorHAnsi"/>
                <w:sz w:val="24"/>
                <w:szCs w:val="24"/>
              </w:rPr>
              <w:t>If the individual is physically present at the service location</w:t>
            </w:r>
            <w:r w:rsidR="00C73F4F">
              <w:rPr>
                <w:rFonts w:cstheme="minorHAnsi"/>
                <w:sz w:val="24"/>
                <w:szCs w:val="24"/>
              </w:rPr>
              <w:t xml:space="preserve"> during </w:t>
            </w:r>
            <w:proofErr w:type="gramStart"/>
            <w:r w:rsidR="00C73F4F">
              <w:rPr>
                <w:rFonts w:cstheme="minorHAnsi"/>
                <w:sz w:val="24"/>
                <w:szCs w:val="24"/>
              </w:rPr>
              <w:t>meal times</w:t>
            </w:r>
            <w:proofErr w:type="gramEnd"/>
            <w:r>
              <w:rPr>
                <w:rFonts w:cstheme="minorHAnsi"/>
                <w:sz w:val="24"/>
                <w:szCs w:val="24"/>
              </w:rPr>
              <w:t xml:space="preserve">, are they </w:t>
            </w:r>
            <w:r w:rsidR="00ED4F0C" w:rsidRPr="00290426">
              <w:rPr>
                <w:rFonts w:cstheme="minorHAnsi"/>
                <w:sz w:val="24"/>
                <w:szCs w:val="24"/>
              </w:rPr>
              <w:t>offer</w:t>
            </w:r>
            <w:r>
              <w:rPr>
                <w:rFonts w:cstheme="minorHAnsi"/>
                <w:sz w:val="24"/>
                <w:szCs w:val="24"/>
              </w:rPr>
              <w:t>ed</w:t>
            </w:r>
            <w:r w:rsidR="00ED4F0C" w:rsidRPr="00290426">
              <w:rPr>
                <w:rFonts w:cstheme="minorHAnsi"/>
                <w:sz w:val="24"/>
                <w:szCs w:val="24"/>
              </w:rPr>
              <w:t xml:space="preserve"> </w:t>
            </w:r>
            <w:r w:rsidR="00C73F4F">
              <w:rPr>
                <w:rFonts w:cstheme="minorHAnsi"/>
                <w:sz w:val="24"/>
                <w:szCs w:val="24"/>
              </w:rPr>
              <w:t>choices for an a</w:t>
            </w:r>
            <w:r w:rsidR="00ED4F0C" w:rsidRPr="00290426">
              <w:rPr>
                <w:rFonts w:cstheme="minorHAnsi"/>
                <w:sz w:val="24"/>
                <w:szCs w:val="24"/>
              </w:rPr>
              <w:t>lternative meal if requested?</w:t>
            </w:r>
          </w:p>
          <w:p w14:paraId="56A7A550" w14:textId="77777777" w:rsidR="00FE5DBE" w:rsidRPr="00290426" w:rsidRDefault="00FE5DBE" w:rsidP="007F2949">
            <w:pPr>
              <w:rPr>
                <w:rFonts w:cstheme="minorHAnsi"/>
                <w:sz w:val="24"/>
                <w:szCs w:val="24"/>
              </w:rPr>
            </w:pPr>
          </w:p>
          <w:p w14:paraId="54E3F2FA" w14:textId="59239845" w:rsidR="00FE5DBE" w:rsidRPr="00290426" w:rsidRDefault="00FE5DBE" w:rsidP="007F2949">
            <w:pPr>
              <w:rPr>
                <w:rFonts w:cstheme="minorHAnsi"/>
                <w:sz w:val="24"/>
                <w:szCs w:val="24"/>
              </w:rPr>
            </w:pPr>
            <w:r w:rsidRPr="00290426">
              <w:rPr>
                <w:rFonts w:cstheme="minorHAnsi"/>
                <w:sz w:val="24"/>
                <w:szCs w:val="24"/>
              </w:rPr>
              <w:lastRenderedPageBreak/>
              <w:t>ODP Citation(s): §</w:t>
            </w:r>
            <w:r w:rsidR="003370D3" w:rsidRPr="00290426">
              <w:rPr>
                <w:rFonts w:cstheme="minorHAnsi"/>
                <w:sz w:val="24"/>
                <w:szCs w:val="24"/>
              </w:rPr>
              <w:t>6100.224</w:t>
            </w:r>
            <w:r w:rsidR="00520003" w:rsidRPr="00290426">
              <w:rPr>
                <w:rFonts w:cstheme="minorHAnsi"/>
                <w:sz w:val="24"/>
                <w:szCs w:val="24"/>
              </w:rPr>
              <w:t xml:space="preserve"> Implementation of the Individual Plan</w:t>
            </w:r>
            <w:r w:rsidR="003370D3" w:rsidRPr="00290426">
              <w:rPr>
                <w:rFonts w:cstheme="minorHAnsi"/>
                <w:sz w:val="24"/>
                <w:szCs w:val="24"/>
              </w:rPr>
              <w:t>, §2380.186 Implementation of the Individual Plan</w:t>
            </w:r>
            <w:r w:rsidR="00E67F7D">
              <w:rPr>
                <w:rFonts w:cstheme="minorHAnsi"/>
                <w:sz w:val="24"/>
                <w:szCs w:val="24"/>
              </w:rPr>
              <w:t xml:space="preserve">, </w:t>
            </w:r>
            <w:r w:rsidR="003370D3" w:rsidRPr="00290426">
              <w:rPr>
                <w:rFonts w:cstheme="minorHAnsi"/>
                <w:sz w:val="24"/>
                <w:szCs w:val="24"/>
              </w:rPr>
              <w:t>§</w:t>
            </w:r>
            <w:r w:rsidR="00C77342" w:rsidRPr="00290426">
              <w:rPr>
                <w:rFonts w:cstheme="minorHAnsi"/>
                <w:sz w:val="24"/>
                <w:szCs w:val="24"/>
              </w:rPr>
              <w:t>2390.156</w:t>
            </w:r>
            <w:r w:rsidR="003370D3" w:rsidRPr="00290426">
              <w:rPr>
                <w:rFonts w:cstheme="minorHAnsi"/>
                <w:sz w:val="24"/>
                <w:szCs w:val="24"/>
              </w:rPr>
              <w:t xml:space="preserve"> Implementation of the Individual Plan</w:t>
            </w:r>
          </w:p>
        </w:tc>
      </w:tr>
      <w:tr w:rsidR="00ED4F0C" w:rsidRPr="00290426" w14:paraId="5F825CC6" w14:textId="77777777" w:rsidTr="00BC5785">
        <w:trPr>
          <w:trHeight w:val="70"/>
        </w:trPr>
        <w:tc>
          <w:tcPr>
            <w:tcW w:w="1036" w:type="dxa"/>
            <w:vMerge/>
          </w:tcPr>
          <w:p w14:paraId="727D3C3D" w14:textId="77777777" w:rsidR="00ED4F0C" w:rsidRPr="00290426" w:rsidRDefault="00ED4F0C" w:rsidP="007F2949">
            <w:pPr>
              <w:rPr>
                <w:rFonts w:cstheme="minorHAnsi"/>
                <w:sz w:val="24"/>
                <w:szCs w:val="24"/>
              </w:rPr>
            </w:pPr>
          </w:p>
        </w:tc>
        <w:tc>
          <w:tcPr>
            <w:tcW w:w="2234" w:type="dxa"/>
          </w:tcPr>
          <w:p w14:paraId="497CD4F0" w14:textId="35507F88" w:rsidR="00ED4F0C" w:rsidRPr="00290426" w:rsidRDefault="00101C15" w:rsidP="007F2949">
            <w:pPr>
              <w:rPr>
                <w:rFonts w:cstheme="minorHAnsi"/>
                <w:sz w:val="24"/>
                <w:szCs w:val="24"/>
              </w:rPr>
            </w:pPr>
            <w:r w:rsidRPr="00290426">
              <w:rPr>
                <w:rFonts w:cstheme="minorHAnsi"/>
                <w:sz w:val="24"/>
                <w:szCs w:val="24"/>
              </w:rPr>
              <w:t>Suggestions</w:t>
            </w:r>
            <w:r w:rsidR="00ED4F0C" w:rsidRPr="00290426">
              <w:rPr>
                <w:rFonts w:cstheme="minorHAnsi"/>
                <w:sz w:val="24"/>
                <w:szCs w:val="24"/>
              </w:rPr>
              <w:t xml:space="preserve"> of Evidence to be Collected</w:t>
            </w:r>
          </w:p>
        </w:tc>
        <w:tc>
          <w:tcPr>
            <w:tcW w:w="9680" w:type="dxa"/>
          </w:tcPr>
          <w:p w14:paraId="6122A040" w14:textId="77777777" w:rsidR="00ED4F0C" w:rsidRPr="00290426" w:rsidRDefault="00C77342" w:rsidP="007F2949">
            <w:pPr>
              <w:pStyle w:val="ListParagraph"/>
              <w:numPr>
                <w:ilvl w:val="0"/>
                <w:numId w:val="15"/>
              </w:numPr>
              <w:ind w:left="391" w:hanging="391"/>
              <w:rPr>
                <w:rFonts w:cstheme="minorHAnsi"/>
                <w:sz w:val="24"/>
                <w:szCs w:val="24"/>
              </w:rPr>
            </w:pPr>
            <w:r w:rsidRPr="00290426">
              <w:rPr>
                <w:rFonts w:cstheme="minorHAnsi"/>
                <w:sz w:val="24"/>
                <w:szCs w:val="24"/>
              </w:rPr>
              <w:t>Review of menus</w:t>
            </w:r>
          </w:p>
          <w:p w14:paraId="54AB3F33" w14:textId="77777777" w:rsidR="00C77342" w:rsidRPr="00290426" w:rsidRDefault="00C77342" w:rsidP="007F2949">
            <w:pPr>
              <w:pStyle w:val="ListParagraph"/>
              <w:numPr>
                <w:ilvl w:val="0"/>
                <w:numId w:val="15"/>
              </w:numPr>
              <w:ind w:left="391" w:hanging="391"/>
              <w:rPr>
                <w:rFonts w:cstheme="minorHAnsi"/>
                <w:sz w:val="24"/>
                <w:szCs w:val="24"/>
              </w:rPr>
            </w:pPr>
            <w:r w:rsidRPr="00290426">
              <w:rPr>
                <w:rFonts w:cstheme="minorHAnsi"/>
                <w:sz w:val="24"/>
                <w:szCs w:val="24"/>
              </w:rPr>
              <w:t>Individual Support Plan</w:t>
            </w:r>
          </w:p>
          <w:p w14:paraId="25F5D76E" w14:textId="77777777" w:rsidR="0063525C" w:rsidRDefault="00C77342" w:rsidP="007F2949">
            <w:pPr>
              <w:pStyle w:val="ListParagraph"/>
              <w:numPr>
                <w:ilvl w:val="0"/>
                <w:numId w:val="15"/>
              </w:numPr>
              <w:ind w:left="391" w:hanging="391"/>
              <w:rPr>
                <w:rFonts w:cstheme="minorHAnsi"/>
                <w:sz w:val="24"/>
                <w:szCs w:val="24"/>
              </w:rPr>
            </w:pPr>
            <w:r w:rsidRPr="00290426">
              <w:rPr>
                <w:rFonts w:cstheme="minorHAnsi"/>
                <w:sz w:val="24"/>
                <w:szCs w:val="24"/>
              </w:rPr>
              <w:t>Documentation of the individual</w:t>
            </w:r>
            <w:r w:rsidR="00377D2B" w:rsidRPr="00290426">
              <w:rPr>
                <w:rFonts w:cstheme="minorHAnsi"/>
                <w:sz w:val="24"/>
                <w:szCs w:val="24"/>
              </w:rPr>
              <w:t>’s</w:t>
            </w:r>
            <w:r w:rsidRPr="00290426">
              <w:rPr>
                <w:rFonts w:cstheme="minorHAnsi"/>
                <w:sz w:val="24"/>
                <w:szCs w:val="24"/>
              </w:rPr>
              <w:t xml:space="preserve"> medically restricted diets</w:t>
            </w:r>
          </w:p>
          <w:p w14:paraId="4DB4802A" w14:textId="6356645C" w:rsidR="00C77342" w:rsidRPr="00290426" w:rsidRDefault="0063525C" w:rsidP="007F2949">
            <w:pPr>
              <w:pStyle w:val="ListParagraph"/>
              <w:numPr>
                <w:ilvl w:val="0"/>
                <w:numId w:val="15"/>
              </w:numPr>
              <w:ind w:left="391" w:hanging="391"/>
              <w:rPr>
                <w:rFonts w:cstheme="minorHAnsi"/>
                <w:sz w:val="24"/>
                <w:szCs w:val="24"/>
              </w:rPr>
            </w:pPr>
            <w:r>
              <w:rPr>
                <w:rFonts w:cstheme="minorHAnsi"/>
                <w:sz w:val="24"/>
                <w:szCs w:val="24"/>
              </w:rPr>
              <w:t>Meal planning documentation</w:t>
            </w:r>
            <w:r w:rsidR="00C77342" w:rsidRPr="00290426">
              <w:rPr>
                <w:rFonts w:cstheme="minorHAnsi"/>
                <w:sz w:val="24"/>
                <w:szCs w:val="24"/>
              </w:rPr>
              <w:t xml:space="preserve"> </w:t>
            </w:r>
          </w:p>
          <w:p w14:paraId="11395519" w14:textId="60388393" w:rsidR="0063525C" w:rsidRPr="004370A9" w:rsidRDefault="00520003" w:rsidP="007F2949">
            <w:pPr>
              <w:pStyle w:val="ListParagraph"/>
              <w:numPr>
                <w:ilvl w:val="0"/>
                <w:numId w:val="15"/>
              </w:numPr>
              <w:ind w:left="391" w:hanging="391"/>
              <w:rPr>
                <w:rFonts w:cstheme="minorHAnsi"/>
                <w:sz w:val="24"/>
                <w:szCs w:val="24"/>
              </w:rPr>
            </w:pPr>
            <w:r w:rsidRPr="00290426">
              <w:rPr>
                <w:rFonts w:cstheme="minorHAnsi"/>
                <w:sz w:val="24"/>
                <w:szCs w:val="24"/>
              </w:rPr>
              <w:t>Individual interview responses</w:t>
            </w:r>
          </w:p>
        </w:tc>
      </w:tr>
      <w:tr w:rsidR="00BA4D72" w:rsidRPr="00290426" w14:paraId="7128CB1F" w14:textId="77777777" w:rsidTr="00BC5785">
        <w:trPr>
          <w:trHeight w:val="70"/>
        </w:trPr>
        <w:tc>
          <w:tcPr>
            <w:tcW w:w="1036" w:type="dxa"/>
            <w:vMerge/>
          </w:tcPr>
          <w:p w14:paraId="52D24DB4" w14:textId="77777777" w:rsidR="00BA4D72" w:rsidRPr="00290426" w:rsidRDefault="00BA4D72" w:rsidP="007F2949">
            <w:pPr>
              <w:rPr>
                <w:rFonts w:cstheme="minorHAnsi"/>
                <w:sz w:val="24"/>
                <w:szCs w:val="24"/>
              </w:rPr>
            </w:pPr>
          </w:p>
        </w:tc>
        <w:tc>
          <w:tcPr>
            <w:tcW w:w="2234" w:type="dxa"/>
          </w:tcPr>
          <w:p w14:paraId="68FBD272" w14:textId="45055195" w:rsidR="00BA4D72" w:rsidRPr="00290426" w:rsidRDefault="00BA4D72" w:rsidP="007F2949">
            <w:pPr>
              <w:rPr>
                <w:rFonts w:cstheme="minorHAnsi"/>
                <w:sz w:val="24"/>
                <w:szCs w:val="24"/>
              </w:rPr>
            </w:pPr>
            <w:r>
              <w:rPr>
                <w:rFonts w:cstheme="minorHAnsi"/>
                <w:sz w:val="24"/>
                <w:szCs w:val="24"/>
              </w:rPr>
              <w:t>Response:</w:t>
            </w:r>
          </w:p>
        </w:tc>
        <w:tc>
          <w:tcPr>
            <w:tcW w:w="9680" w:type="dxa"/>
          </w:tcPr>
          <w:p w14:paraId="1FC55A60" w14:textId="77777777" w:rsidR="00BA4D72" w:rsidRPr="00BA4D72" w:rsidRDefault="00BA4D72" w:rsidP="007F2949">
            <w:pPr>
              <w:rPr>
                <w:rFonts w:cstheme="minorHAnsi"/>
                <w:sz w:val="24"/>
                <w:szCs w:val="24"/>
              </w:rPr>
            </w:pPr>
          </w:p>
        </w:tc>
      </w:tr>
      <w:tr w:rsidR="00ED4F0C" w:rsidRPr="00290426" w14:paraId="5A0089D4" w14:textId="77777777" w:rsidTr="00BC5785">
        <w:trPr>
          <w:trHeight w:val="70"/>
        </w:trPr>
        <w:tc>
          <w:tcPr>
            <w:tcW w:w="1036" w:type="dxa"/>
            <w:vMerge/>
          </w:tcPr>
          <w:p w14:paraId="272DF6B7" w14:textId="77777777" w:rsidR="00ED4F0C" w:rsidRPr="00290426" w:rsidRDefault="00ED4F0C" w:rsidP="007F2949">
            <w:pPr>
              <w:rPr>
                <w:rFonts w:cstheme="minorHAnsi"/>
                <w:sz w:val="24"/>
                <w:szCs w:val="24"/>
              </w:rPr>
            </w:pPr>
          </w:p>
        </w:tc>
        <w:tc>
          <w:tcPr>
            <w:tcW w:w="2234" w:type="dxa"/>
          </w:tcPr>
          <w:p w14:paraId="295E9BB4" w14:textId="4D6F91D7" w:rsidR="00ED4F0C" w:rsidRPr="00290426" w:rsidRDefault="00C23D12" w:rsidP="007F2949">
            <w:pPr>
              <w:rPr>
                <w:rFonts w:cstheme="minorHAnsi"/>
                <w:sz w:val="24"/>
                <w:szCs w:val="24"/>
              </w:rPr>
            </w:pPr>
            <w:r>
              <w:rPr>
                <w:rFonts w:cstheme="minorHAnsi"/>
                <w:sz w:val="24"/>
                <w:szCs w:val="24"/>
              </w:rPr>
              <w:t>Temple Notes</w:t>
            </w:r>
            <w:r w:rsidR="00923695">
              <w:rPr>
                <w:rFonts w:cstheme="minorHAnsi"/>
                <w:sz w:val="24"/>
                <w:szCs w:val="24"/>
              </w:rPr>
              <w:t>:</w:t>
            </w:r>
          </w:p>
        </w:tc>
        <w:tc>
          <w:tcPr>
            <w:tcW w:w="9680" w:type="dxa"/>
          </w:tcPr>
          <w:p w14:paraId="74F5E057" w14:textId="3D6EA434" w:rsidR="00ED4F0C" w:rsidRDefault="000B14D3" w:rsidP="007F2949">
            <w:pPr>
              <w:rPr>
                <w:rFonts w:cstheme="minorHAnsi"/>
                <w:i/>
                <w:iCs/>
                <w:sz w:val="24"/>
                <w:szCs w:val="24"/>
              </w:rPr>
            </w:pPr>
            <w:r>
              <w:rPr>
                <w:rFonts w:cstheme="minorHAnsi"/>
                <w:i/>
                <w:iCs/>
                <w:sz w:val="24"/>
                <w:szCs w:val="24"/>
              </w:rPr>
              <w:t>Please include observations, and whether evidence collected demonstrates compliance:</w:t>
            </w:r>
          </w:p>
          <w:p w14:paraId="2D881E56" w14:textId="70BBF012" w:rsidR="00923695" w:rsidRPr="00290426" w:rsidRDefault="00923695" w:rsidP="007F2949">
            <w:pPr>
              <w:rPr>
                <w:rFonts w:cstheme="minorHAnsi"/>
                <w:sz w:val="24"/>
                <w:szCs w:val="24"/>
              </w:rPr>
            </w:pPr>
          </w:p>
        </w:tc>
      </w:tr>
      <w:tr w:rsidR="00ED4F0C" w:rsidRPr="00290426" w14:paraId="104A95DB" w14:textId="77777777" w:rsidTr="00C64FC8">
        <w:trPr>
          <w:trHeight w:val="70"/>
        </w:trPr>
        <w:tc>
          <w:tcPr>
            <w:tcW w:w="12950" w:type="dxa"/>
            <w:gridSpan w:val="3"/>
            <w:shd w:val="clear" w:color="auto" w:fill="BFBFBF" w:themeFill="background1" w:themeFillShade="BF"/>
          </w:tcPr>
          <w:p w14:paraId="1804EED1" w14:textId="77777777" w:rsidR="00ED4F0C" w:rsidRPr="00290426" w:rsidRDefault="00ED4F0C" w:rsidP="007F2949">
            <w:pPr>
              <w:rPr>
                <w:rFonts w:cstheme="minorHAnsi"/>
                <w:sz w:val="24"/>
                <w:szCs w:val="24"/>
              </w:rPr>
            </w:pPr>
          </w:p>
        </w:tc>
      </w:tr>
      <w:tr w:rsidR="00ED4F0C" w:rsidRPr="00290426" w14:paraId="5CF02576" w14:textId="77777777" w:rsidTr="00BC5785">
        <w:trPr>
          <w:trHeight w:val="70"/>
        </w:trPr>
        <w:tc>
          <w:tcPr>
            <w:tcW w:w="1036" w:type="dxa"/>
            <w:vMerge w:val="restart"/>
          </w:tcPr>
          <w:p w14:paraId="2BB77DC7" w14:textId="68767637" w:rsidR="00ED4F0C" w:rsidRPr="00290426" w:rsidRDefault="009970E2" w:rsidP="007F2949">
            <w:pPr>
              <w:rPr>
                <w:rFonts w:cstheme="minorHAnsi"/>
                <w:sz w:val="24"/>
                <w:szCs w:val="24"/>
              </w:rPr>
            </w:pPr>
            <w:r>
              <w:rPr>
                <w:rFonts w:cstheme="minorHAnsi"/>
                <w:sz w:val="24"/>
                <w:szCs w:val="24"/>
              </w:rPr>
              <w:t>Q2</w:t>
            </w:r>
            <w:r w:rsidR="00070041">
              <w:rPr>
                <w:rFonts w:cstheme="minorHAnsi"/>
                <w:sz w:val="24"/>
                <w:szCs w:val="24"/>
              </w:rPr>
              <w:t>5</w:t>
            </w:r>
            <w:r>
              <w:rPr>
                <w:rFonts w:cstheme="minorHAnsi"/>
                <w:sz w:val="24"/>
                <w:szCs w:val="24"/>
              </w:rPr>
              <w:t>.</w:t>
            </w:r>
          </w:p>
        </w:tc>
        <w:tc>
          <w:tcPr>
            <w:tcW w:w="11914" w:type="dxa"/>
            <w:gridSpan w:val="2"/>
          </w:tcPr>
          <w:p w14:paraId="5545D9B9" w14:textId="38D3A88D" w:rsidR="00ED4F0C" w:rsidRPr="008C391E" w:rsidRDefault="008C391E" w:rsidP="007F2949">
            <w:pPr>
              <w:rPr>
                <w:rFonts w:cstheme="minorHAnsi"/>
                <w:i/>
                <w:iCs/>
                <w:sz w:val="24"/>
                <w:szCs w:val="24"/>
              </w:rPr>
            </w:pPr>
            <w:r>
              <w:rPr>
                <w:rFonts w:cstheme="minorHAnsi"/>
                <w:sz w:val="24"/>
                <w:szCs w:val="24"/>
              </w:rPr>
              <w:t xml:space="preserve">When the individual is physically present during service provision, are they able to </w:t>
            </w:r>
            <w:r w:rsidR="00ED4F0C" w:rsidRPr="00290426">
              <w:rPr>
                <w:rFonts w:cstheme="minorHAnsi"/>
                <w:sz w:val="24"/>
                <w:szCs w:val="24"/>
              </w:rPr>
              <w:t>access food at any time consistent with non-waiver recipients in similar and/or the same setting?</w:t>
            </w:r>
            <w:r>
              <w:rPr>
                <w:rFonts w:cstheme="minorHAnsi"/>
                <w:sz w:val="24"/>
                <w:szCs w:val="24"/>
              </w:rPr>
              <w:t xml:space="preserve"> </w:t>
            </w:r>
          </w:p>
          <w:p w14:paraId="6B795CB8" w14:textId="77777777" w:rsidR="00FE5DBE" w:rsidRPr="00290426" w:rsidRDefault="00FE5DBE" w:rsidP="007F2949">
            <w:pPr>
              <w:rPr>
                <w:rFonts w:cstheme="minorHAnsi"/>
                <w:sz w:val="24"/>
                <w:szCs w:val="24"/>
              </w:rPr>
            </w:pPr>
          </w:p>
          <w:p w14:paraId="3961185B" w14:textId="566F3170" w:rsidR="00FE5DBE" w:rsidRPr="00290426" w:rsidRDefault="00FE5DBE" w:rsidP="007F2949">
            <w:pPr>
              <w:rPr>
                <w:rFonts w:cstheme="minorHAnsi"/>
                <w:sz w:val="24"/>
                <w:szCs w:val="24"/>
              </w:rPr>
            </w:pPr>
            <w:r w:rsidRPr="00290426">
              <w:rPr>
                <w:rFonts w:cstheme="minorHAnsi"/>
                <w:sz w:val="24"/>
                <w:szCs w:val="24"/>
              </w:rPr>
              <w:t>ODP Citation(s): §</w:t>
            </w:r>
            <w:r w:rsidR="00301F4E" w:rsidRPr="00290426">
              <w:rPr>
                <w:rFonts w:cstheme="minorHAnsi"/>
                <w:sz w:val="24"/>
                <w:szCs w:val="24"/>
              </w:rPr>
              <w:t>6100.182 Rights of the individual, §6100.184 Negotiation of choices</w:t>
            </w:r>
          </w:p>
        </w:tc>
      </w:tr>
      <w:tr w:rsidR="00ED4F0C" w:rsidRPr="00290426" w14:paraId="669FFF35" w14:textId="77777777" w:rsidTr="00BC5785">
        <w:trPr>
          <w:trHeight w:val="70"/>
        </w:trPr>
        <w:tc>
          <w:tcPr>
            <w:tcW w:w="1036" w:type="dxa"/>
            <w:vMerge/>
          </w:tcPr>
          <w:p w14:paraId="03DA07DF" w14:textId="77777777" w:rsidR="00ED4F0C" w:rsidRPr="00290426" w:rsidRDefault="00ED4F0C" w:rsidP="007F2949">
            <w:pPr>
              <w:rPr>
                <w:rFonts w:cstheme="minorHAnsi"/>
                <w:sz w:val="24"/>
                <w:szCs w:val="24"/>
              </w:rPr>
            </w:pPr>
          </w:p>
        </w:tc>
        <w:tc>
          <w:tcPr>
            <w:tcW w:w="2234" w:type="dxa"/>
          </w:tcPr>
          <w:p w14:paraId="5E6CADFB" w14:textId="19E13938" w:rsidR="00ED4F0C" w:rsidRPr="00290426" w:rsidRDefault="00101C15" w:rsidP="007F2949">
            <w:pPr>
              <w:rPr>
                <w:rFonts w:cstheme="minorHAnsi"/>
                <w:sz w:val="24"/>
                <w:szCs w:val="24"/>
              </w:rPr>
            </w:pPr>
            <w:r w:rsidRPr="00290426">
              <w:rPr>
                <w:rFonts w:cstheme="minorHAnsi"/>
                <w:sz w:val="24"/>
                <w:szCs w:val="24"/>
              </w:rPr>
              <w:t>Suggestions</w:t>
            </w:r>
            <w:r w:rsidR="00ED4F0C" w:rsidRPr="00290426">
              <w:rPr>
                <w:rFonts w:cstheme="minorHAnsi"/>
                <w:sz w:val="24"/>
                <w:szCs w:val="24"/>
              </w:rPr>
              <w:t xml:space="preserve"> of Evidence to be Collected</w:t>
            </w:r>
          </w:p>
        </w:tc>
        <w:tc>
          <w:tcPr>
            <w:tcW w:w="9680" w:type="dxa"/>
          </w:tcPr>
          <w:p w14:paraId="329C7879" w14:textId="77777777" w:rsidR="00ED4F0C" w:rsidRPr="00290426" w:rsidRDefault="00735B88" w:rsidP="007F2949">
            <w:pPr>
              <w:pStyle w:val="ListParagraph"/>
              <w:numPr>
                <w:ilvl w:val="0"/>
                <w:numId w:val="21"/>
              </w:numPr>
              <w:ind w:left="391" w:hanging="391"/>
              <w:rPr>
                <w:rFonts w:cstheme="minorHAnsi"/>
                <w:sz w:val="24"/>
                <w:szCs w:val="24"/>
              </w:rPr>
            </w:pPr>
            <w:r w:rsidRPr="00290426">
              <w:rPr>
                <w:rFonts w:cstheme="minorHAnsi"/>
                <w:sz w:val="24"/>
                <w:szCs w:val="24"/>
              </w:rPr>
              <w:t xml:space="preserve">Observation </w:t>
            </w:r>
          </w:p>
          <w:p w14:paraId="1B7A11FB" w14:textId="705CE937" w:rsidR="00735B88" w:rsidRPr="00290426" w:rsidRDefault="00735B88" w:rsidP="007F2949">
            <w:pPr>
              <w:pStyle w:val="ListParagraph"/>
              <w:numPr>
                <w:ilvl w:val="0"/>
                <w:numId w:val="21"/>
              </w:numPr>
              <w:ind w:left="391" w:hanging="391"/>
              <w:rPr>
                <w:rFonts w:cstheme="minorHAnsi"/>
                <w:sz w:val="24"/>
                <w:szCs w:val="24"/>
              </w:rPr>
            </w:pPr>
            <w:r w:rsidRPr="00290426">
              <w:rPr>
                <w:rFonts w:cstheme="minorHAnsi"/>
                <w:sz w:val="24"/>
                <w:szCs w:val="24"/>
              </w:rPr>
              <w:t xml:space="preserve">Provider </w:t>
            </w:r>
            <w:r w:rsidR="00377D2B" w:rsidRPr="00290426">
              <w:rPr>
                <w:rFonts w:cstheme="minorHAnsi"/>
                <w:sz w:val="24"/>
                <w:szCs w:val="24"/>
              </w:rPr>
              <w:t>policy or procedure</w:t>
            </w:r>
          </w:p>
          <w:p w14:paraId="069BA4E9" w14:textId="6DB1AC99" w:rsidR="00520003" w:rsidRPr="00290426" w:rsidRDefault="00520003" w:rsidP="007F2949">
            <w:pPr>
              <w:pStyle w:val="ListParagraph"/>
              <w:numPr>
                <w:ilvl w:val="0"/>
                <w:numId w:val="21"/>
              </w:numPr>
              <w:ind w:left="391" w:hanging="391"/>
              <w:rPr>
                <w:rFonts w:cstheme="minorHAnsi"/>
                <w:sz w:val="24"/>
                <w:szCs w:val="24"/>
              </w:rPr>
            </w:pPr>
            <w:r w:rsidRPr="00290426">
              <w:rPr>
                <w:rFonts w:cstheme="minorHAnsi"/>
                <w:sz w:val="24"/>
                <w:szCs w:val="24"/>
              </w:rPr>
              <w:t>Individual interview responses</w:t>
            </w:r>
          </w:p>
          <w:p w14:paraId="70E13818" w14:textId="1314E86D" w:rsidR="00735B88" w:rsidRPr="00290426" w:rsidRDefault="00377D2B" w:rsidP="007F2949">
            <w:pPr>
              <w:pStyle w:val="ListParagraph"/>
              <w:numPr>
                <w:ilvl w:val="0"/>
                <w:numId w:val="21"/>
              </w:numPr>
              <w:ind w:left="391" w:hanging="391"/>
              <w:rPr>
                <w:rFonts w:cstheme="minorHAnsi"/>
                <w:sz w:val="24"/>
                <w:szCs w:val="24"/>
              </w:rPr>
            </w:pPr>
            <w:r w:rsidRPr="00290426">
              <w:rPr>
                <w:rFonts w:cstheme="minorHAnsi"/>
                <w:sz w:val="24"/>
                <w:szCs w:val="24"/>
              </w:rPr>
              <w:t>Individual Support Plan</w:t>
            </w:r>
          </w:p>
          <w:p w14:paraId="700ABA75" w14:textId="59262B91" w:rsidR="00377D2B" w:rsidRPr="00290426" w:rsidRDefault="00377D2B" w:rsidP="007F2949">
            <w:pPr>
              <w:pStyle w:val="ListParagraph"/>
              <w:numPr>
                <w:ilvl w:val="0"/>
                <w:numId w:val="21"/>
              </w:numPr>
              <w:ind w:left="391" w:hanging="391"/>
              <w:rPr>
                <w:rFonts w:cstheme="minorHAnsi"/>
                <w:sz w:val="24"/>
                <w:szCs w:val="24"/>
              </w:rPr>
            </w:pPr>
            <w:r w:rsidRPr="00290426">
              <w:rPr>
                <w:rFonts w:cstheme="minorHAnsi"/>
                <w:sz w:val="24"/>
                <w:szCs w:val="24"/>
              </w:rPr>
              <w:t>Behavior support component of the individual plan</w:t>
            </w:r>
          </w:p>
        </w:tc>
      </w:tr>
      <w:tr w:rsidR="00BA4D72" w:rsidRPr="00290426" w14:paraId="00D5C61B" w14:textId="77777777" w:rsidTr="00BC5785">
        <w:trPr>
          <w:trHeight w:val="70"/>
        </w:trPr>
        <w:tc>
          <w:tcPr>
            <w:tcW w:w="1036" w:type="dxa"/>
            <w:vMerge/>
          </w:tcPr>
          <w:p w14:paraId="0E31B7C6" w14:textId="77777777" w:rsidR="00BA4D72" w:rsidRPr="00290426" w:rsidRDefault="00BA4D72" w:rsidP="007F2949">
            <w:pPr>
              <w:rPr>
                <w:rFonts w:cstheme="minorHAnsi"/>
                <w:sz w:val="24"/>
                <w:szCs w:val="24"/>
              </w:rPr>
            </w:pPr>
          </w:p>
        </w:tc>
        <w:tc>
          <w:tcPr>
            <w:tcW w:w="2234" w:type="dxa"/>
          </w:tcPr>
          <w:p w14:paraId="2463CCFF" w14:textId="241DAB57" w:rsidR="00BA4D72" w:rsidRPr="00290426" w:rsidRDefault="00BA4D72" w:rsidP="007F2949">
            <w:pPr>
              <w:rPr>
                <w:rFonts w:cstheme="minorHAnsi"/>
                <w:sz w:val="24"/>
                <w:szCs w:val="24"/>
              </w:rPr>
            </w:pPr>
            <w:r>
              <w:rPr>
                <w:rFonts w:cstheme="minorHAnsi"/>
                <w:sz w:val="24"/>
                <w:szCs w:val="24"/>
              </w:rPr>
              <w:t>Response:</w:t>
            </w:r>
          </w:p>
        </w:tc>
        <w:tc>
          <w:tcPr>
            <w:tcW w:w="9680" w:type="dxa"/>
          </w:tcPr>
          <w:p w14:paraId="23BC109B" w14:textId="77777777" w:rsidR="00BA4D72" w:rsidRPr="00BA4D72" w:rsidRDefault="00BA4D72" w:rsidP="007F2949">
            <w:pPr>
              <w:rPr>
                <w:rFonts w:cstheme="minorHAnsi"/>
                <w:sz w:val="24"/>
                <w:szCs w:val="24"/>
              </w:rPr>
            </w:pPr>
          </w:p>
        </w:tc>
      </w:tr>
      <w:tr w:rsidR="00ED4F0C" w:rsidRPr="00290426" w14:paraId="7C542F1E" w14:textId="77777777" w:rsidTr="00BC5785">
        <w:trPr>
          <w:trHeight w:val="70"/>
        </w:trPr>
        <w:tc>
          <w:tcPr>
            <w:tcW w:w="1036" w:type="dxa"/>
            <w:vMerge/>
          </w:tcPr>
          <w:p w14:paraId="230E72E4" w14:textId="77777777" w:rsidR="00ED4F0C" w:rsidRPr="00290426" w:rsidRDefault="00ED4F0C" w:rsidP="007F2949">
            <w:pPr>
              <w:rPr>
                <w:rFonts w:cstheme="minorHAnsi"/>
                <w:sz w:val="24"/>
                <w:szCs w:val="24"/>
              </w:rPr>
            </w:pPr>
          </w:p>
        </w:tc>
        <w:tc>
          <w:tcPr>
            <w:tcW w:w="2234" w:type="dxa"/>
          </w:tcPr>
          <w:p w14:paraId="7C5A581C" w14:textId="073A3EE1" w:rsidR="00ED4F0C" w:rsidRPr="00290426" w:rsidRDefault="00C23D12" w:rsidP="007F2949">
            <w:pPr>
              <w:rPr>
                <w:rFonts w:cstheme="minorHAnsi"/>
                <w:sz w:val="24"/>
                <w:szCs w:val="24"/>
              </w:rPr>
            </w:pPr>
            <w:r>
              <w:rPr>
                <w:rFonts w:cstheme="minorHAnsi"/>
                <w:sz w:val="24"/>
                <w:szCs w:val="24"/>
              </w:rPr>
              <w:t>Temple Notes</w:t>
            </w:r>
            <w:r w:rsidR="00923695">
              <w:rPr>
                <w:rFonts w:cstheme="minorHAnsi"/>
                <w:sz w:val="24"/>
                <w:szCs w:val="24"/>
              </w:rPr>
              <w:t>:</w:t>
            </w:r>
          </w:p>
        </w:tc>
        <w:tc>
          <w:tcPr>
            <w:tcW w:w="9680" w:type="dxa"/>
          </w:tcPr>
          <w:p w14:paraId="30F32EB9" w14:textId="490A2E92" w:rsidR="00ED4F0C" w:rsidRPr="00290426" w:rsidRDefault="000B14D3" w:rsidP="007F2949">
            <w:pPr>
              <w:rPr>
                <w:rFonts w:cstheme="minorHAnsi"/>
                <w:sz w:val="24"/>
                <w:szCs w:val="24"/>
              </w:rPr>
            </w:pPr>
            <w:r>
              <w:rPr>
                <w:rFonts w:cstheme="minorHAnsi"/>
                <w:i/>
                <w:iCs/>
                <w:sz w:val="24"/>
                <w:szCs w:val="24"/>
              </w:rPr>
              <w:t>Please include observations, and whether evidence collected demonstrates compliance:</w:t>
            </w:r>
          </w:p>
        </w:tc>
      </w:tr>
    </w:tbl>
    <w:p w14:paraId="79DD3F09" w14:textId="77777777" w:rsidR="00057587" w:rsidRPr="00290426" w:rsidRDefault="00057587" w:rsidP="007F2949">
      <w:pPr>
        <w:spacing w:line="240" w:lineRule="auto"/>
        <w:rPr>
          <w:rFonts w:cstheme="minorHAnsi"/>
          <w:sz w:val="24"/>
          <w:szCs w:val="24"/>
        </w:rPr>
      </w:pPr>
    </w:p>
    <w:tbl>
      <w:tblPr>
        <w:tblStyle w:val="TableGrid"/>
        <w:tblW w:w="0" w:type="auto"/>
        <w:tblLook w:val="04A0" w:firstRow="1" w:lastRow="0" w:firstColumn="1" w:lastColumn="0" w:noHBand="0" w:noVBand="1"/>
      </w:tblPr>
      <w:tblGrid>
        <w:gridCol w:w="805"/>
        <w:gridCol w:w="2250"/>
        <w:gridCol w:w="9895"/>
      </w:tblGrid>
      <w:tr w:rsidR="00EB3FB9" w:rsidRPr="00290426" w14:paraId="35E27D1B" w14:textId="77777777" w:rsidTr="54E3819F">
        <w:trPr>
          <w:tblHeader/>
        </w:trPr>
        <w:tc>
          <w:tcPr>
            <w:tcW w:w="12950" w:type="dxa"/>
            <w:gridSpan w:val="3"/>
            <w:shd w:val="clear" w:color="auto" w:fill="000000" w:themeFill="text1"/>
          </w:tcPr>
          <w:p w14:paraId="6DFCB8B8" w14:textId="77777777" w:rsidR="00EB3FB9" w:rsidRPr="00290426" w:rsidRDefault="00EB3FB9" w:rsidP="007F2949">
            <w:pPr>
              <w:rPr>
                <w:rFonts w:cstheme="minorHAnsi"/>
                <w:b/>
                <w:i/>
                <w:sz w:val="24"/>
                <w:szCs w:val="24"/>
              </w:rPr>
            </w:pPr>
            <w:r w:rsidRPr="00290426">
              <w:rPr>
                <w:rFonts w:cstheme="minorHAnsi"/>
                <w:b/>
                <w:i/>
                <w:sz w:val="24"/>
                <w:szCs w:val="24"/>
              </w:rPr>
              <w:lastRenderedPageBreak/>
              <w:t>§441.301(c)(4)(v)</w:t>
            </w:r>
          </w:p>
          <w:p w14:paraId="13476B0D" w14:textId="77777777" w:rsidR="00EB3FB9" w:rsidRPr="00290426" w:rsidRDefault="00EB3FB9" w:rsidP="007F2949">
            <w:pPr>
              <w:rPr>
                <w:rFonts w:cstheme="minorHAnsi"/>
                <w:b/>
                <w:i/>
                <w:sz w:val="24"/>
                <w:szCs w:val="24"/>
              </w:rPr>
            </w:pPr>
            <w:r w:rsidRPr="00290426">
              <w:rPr>
                <w:rFonts w:cstheme="minorHAnsi"/>
                <w:b/>
                <w:i/>
                <w:sz w:val="24"/>
                <w:szCs w:val="24"/>
              </w:rPr>
              <w:t>“Facilitates individual choice regarding services and supports, and who provides them.”</w:t>
            </w:r>
          </w:p>
        </w:tc>
      </w:tr>
      <w:tr w:rsidR="00ED4F0C" w:rsidRPr="00290426" w14:paraId="1113BE10" w14:textId="77777777" w:rsidTr="54E3819F">
        <w:trPr>
          <w:trHeight w:val="70"/>
        </w:trPr>
        <w:tc>
          <w:tcPr>
            <w:tcW w:w="805" w:type="dxa"/>
            <w:vMerge w:val="restart"/>
          </w:tcPr>
          <w:p w14:paraId="405CB818" w14:textId="19FE0CD5" w:rsidR="00ED4F0C" w:rsidRPr="00290426" w:rsidRDefault="009970E2" w:rsidP="007F2949">
            <w:pPr>
              <w:rPr>
                <w:rFonts w:cstheme="minorHAnsi"/>
                <w:sz w:val="24"/>
                <w:szCs w:val="24"/>
              </w:rPr>
            </w:pPr>
            <w:r>
              <w:rPr>
                <w:rFonts w:cstheme="minorHAnsi"/>
                <w:sz w:val="24"/>
                <w:szCs w:val="24"/>
              </w:rPr>
              <w:t>Q2</w:t>
            </w:r>
            <w:r w:rsidR="00070041">
              <w:rPr>
                <w:rFonts w:cstheme="minorHAnsi"/>
                <w:sz w:val="24"/>
                <w:szCs w:val="24"/>
              </w:rPr>
              <w:t>6</w:t>
            </w:r>
            <w:r>
              <w:rPr>
                <w:rFonts w:cstheme="minorHAnsi"/>
                <w:sz w:val="24"/>
                <w:szCs w:val="24"/>
              </w:rPr>
              <w:t>.</w:t>
            </w:r>
          </w:p>
        </w:tc>
        <w:tc>
          <w:tcPr>
            <w:tcW w:w="12145" w:type="dxa"/>
            <w:gridSpan w:val="2"/>
          </w:tcPr>
          <w:p w14:paraId="209ABCE8" w14:textId="7C3CAEDB" w:rsidR="00ED4F0C" w:rsidRPr="00290426" w:rsidRDefault="00520003" w:rsidP="007F2949">
            <w:pPr>
              <w:rPr>
                <w:sz w:val="24"/>
                <w:szCs w:val="24"/>
              </w:rPr>
            </w:pPr>
            <w:bookmarkStart w:id="6" w:name="_Hlk82777560"/>
            <w:r w:rsidRPr="00290426">
              <w:rPr>
                <w:sz w:val="24"/>
                <w:szCs w:val="24"/>
              </w:rPr>
              <w:t>How d</w:t>
            </w:r>
            <w:r w:rsidR="00AC3745" w:rsidRPr="00290426">
              <w:rPr>
                <w:sz w:val="24"/>
                <w:szCs w:val="24"/>
              </w:rPr>
              <w:t xml:space="preserve">oes the </w:t>
            </w:r>
            <w:r w:rsidR="0040561A">
              <w:rPr>
                <w:sz w:val="24"/>
                <w:szCs w:val="24"/>
              </w:rPr>
              <w:t xml:space="preserve">service location </w:t>
            </w:r>
            <w:r w:rsidR="00AC3745" w:rsidRPr="00290426">
              <w:rPr>
                <w:sz w:val="24"/>
                <w:szCs w:val="24"/>
              </w:rPr>
              <w:t>provide information to all individuals about how to make a request for additional services, or changes to their</w:t>
            </w:r>
            <w:r w:rsidR="00AD61D0">
              <w:rPr>
                <w:sz w:val="24"/>
                <w:szCs w:val="24"/>
              </w:rPr>
              <w:t xml:space="preserve"> individual</w:t>
            </w:r>
            <w:r w:rsidR="00AC3745" w:rsidRPr="00290426">
              <w:rPr>
                <w:sz w:val="24"/>
                <w:szCs w:val="24"/>
              </w:rPr>
              <w:t xml:space="preserve"> support plan?</w:t>
            </w:r>
            <w:r w:rsidR="004370A9">
              <w:rPr>
                <w:sz w:val="24"/>
                <w:szCs w:val="24"/>
              </w:rPr>
              <w:t xml:space="preserve"> </w:t>
            </w:r>
            <w:r w:rsidR="0063066C">
              <w:rPr>
                <w:sz w:val="24"/>
                <w:szCs w:val="24"/>
              </w:rPr>
              <w:t>I</w:t>
            </w:r>
            <w:r w:rsidR="004370A9">
              <w:rPr>
                <w:sz w:val="24"/>
                <w:szCs w:val="24"/>
              </w:rPr>
              <w:t>f an individual does m</w:t>
            </w:r>
            <w:r w:rsidR="00C73F4F">
              <w:rPr>
                <w:sz w:val="24"/>
                <w:szCs w:val="24"/>
              </w:rPr>
              <w:t>ake</w:t>
            </w:r>
            <w:r w:rsidR="004370A9">
              <w:rPr>
                <w:sz w:val="24"/>
                <w:szCs w:val="24"/>
              </w:rPr>
              <w:t xml:space="preserve"> a request, how does the pro</w:t>
            </w:r>
            <w:r w:rsidR="00C73F4F">
              <w:rPr>
                <w:sz w:val="24"/>
                <w:szCs w:val="24"/>
              </w:rPr>
              <w:t xml:space="preserve">vider’s </w:t>
            </w:r>
            <w:r w:rsidR="004370A9">
              <w:rPr>
                <w:sz w:val="24"/>
                <w:szCs w:val="24"/>
              </w:rPr>
              <w:t>staff respond to the request made? Please explain</w:t>
            </w:r>
            <w:r w:rsidR="00C73F4F">
              <w:rPr>
                <w:sz w:val="24"/>
                <w:szCs w:val="24"/>
              </w:rPr>
              <w:t>.</w:t>
            </w:r>
          </w:p>
          <w:bookmarkEnd w:id="6"/>
          <w:p w14:paraId="3BB51D99" w14:textId="77777777" w:rsidR="003370D3" w:rsidRPr="00290426" w:rsidRDefault="003370D3" w:rsidP="007F2949">
            <w:pPr>
              <w:rPr>
                <w:sz w:val="24"/>
                <w:szCs w:val="24"/>
              </w:rPr>
            </w:pPr>
          </w:p>
          <w:p w14:paraId="5FF33A62" w14:textId="2134262E" w:rsidR="00AC3745" w:rsidRPr="00290426" w:rsidRDefault="00AC3745" w:rsidP="007F2949">
            <w:pPr>
              <w:rPr>
                <w:rFonts w:cstheme="minorHAnsi"/>
                <w:sz w:val="24"/>
                <w:szCs w:val="24"/>
              </w:rPr>
            </w:pPr>
            <w:r w:rsidRPr="00290426">
              <w:rPr>
                <w:rFonts w:cstheme="minorHAnsi"/>
                <w:sz w:val="24"/>
                <w:szCs w:val="24"/>
              </w:rPr>
              <w:t xml:space="preserve">ODP Citation(s): </w:t>
            </w:r>
            <w:r w:rsidR="00E67F7D">
              <w:rPr>
                <w:rFonts w:cstheme="minorHAnsi"/>
                <w:sz w:val="24"/>
                <w:szCs w:val="24"/>
              </w:rPr>
              <w:t>§</w:t>
            </w:r>
            <w:r w:rsidR="0089417A" w:rsidRPr="00290426">
              <w:rPr>
                <w:rFonts w:cstheme="minorHAnsi"/>
                <w:sz w:val="24"/>
                <w:szCs w:val="24"/>
              </w:rPr>
              <w:t xml:space="preserve">2380.184 Individual plan process, </w:t>
            </w:r>
            <w:r w:rsidR="00E67F7D">
              <w:rPr>
                <w:rFonts w:cstheme="minorHAnsi"/>
                <w:sz w:val="24"/>
                <w:szCs w:val="24"/>
              </w:rPr>
              <w:t>§</w:t>
            </w:r>
            <w:r w:rsidR="0089417A" w:rsidRPr="00290426">
              <w:rPr>
                <w:rFonts w:cstheme="minorHAnsi"/>
                <w:sz w:val="24"/>
                <w:szCs w:val="24"/>
              </w:rPr>
              <w:t>2390.154 Individual plan process</w:t>
            </w:r>
            <w:r w:rsidR="00225BA3" w:rsidRPr="00290426">
              <w:rPr>
                <w:rFonts w:cstheme="minorHAnsi"/>
                <w:sz w:val="24"/>
                <w:szCs w:val="24"/>
              </w:rPr>
              <w:t xml:space="preserve">, </w:t>
            </w:r>
            <w:r w:rsidR="00E67F7D">
              <w:rPr>
                <w:rFonts w:cstheme="minorHAnsi"/>
                <w:sz w:val="24"/>
                <w:szCs w:val="24"/>
              </w:rPr>
              <w:t>§</w:t>
            </w:r>
            <w:r w:rsidR="00225BA3" w:rsidRPr="00290426">
              <w:rPr>
                <w:rFonts w:cstheme="minorHAnsi"/>
                <w:sz w:val="24"/>
                <w:szCs w:val="24"/>
              </w:rPr>
              <w:t>6100.222 Individual plan process</w:t>
            </w:r>
          </w:p>
        </w:tc>
      </w:tr>
      <w:tr w:rsidR="00ED4F0C" w:rsidRPr="00290426" w14:paraId="13049766" w14:textId="77777777" w:rsidTr="54E3819F">
        <w:trPr>
          <w:trHeight w:val="70"/>
        </w:trPr>
        <w:tc>
          <w:tcPr>
            <w:tcW w:w="805" w:type="dxa"/>
            <w:vMerge/>
          </w:tcPr>
          <w:p w14:paraId="3D6F13F9" w14:textId="77777777" w:rsidR="00ED4F0C" w:rsidRPr="00290426" w:rsidRDefault="00ED4F0C" w:rsidP="007F2949">
            <w:pPr>
              <w:rPr>
                <w:rFonts w:cstheme="minorHAnsi"/>
                <w:sz w:val="24"/>
                <w:szCs w:val="24"/>
              </w:rPr>
            </w:pPr>
          </w:p>
        </w:tc>
        <w:tc>
          <w:tcPr>
            <w:tcW w:w="2250" w:type="dxa"/>
          </w:tcPr>
          <w:p w14:paraId="695E1F15" w14:textId="14D7BA07" w:rsidR="00ED4F0C" w:rsidRPr="00290426" w:rsidRDefault="00101C15" w:rsidP="007F2949">
            <w:pPr>
              <w:rPr>
                <w:rFonts w:cstheme="minorHAnsi"/>
                <w:sz w:val="24"/>
                <w:szCs w:val="24"/>
              </w:rPr>
            </w:pPr>
            <w:r w:rsidRPr="00290426">
              <w:rPr>
                <w:rFonts w:cstheme="minorHAnsi"/>
                <w:sz w:val="24"/>
                <w:szCs w:val="24"/>
              </w:rPr>
              <w:t>Suggestions</w:t>
            </w:r>
            <w:r w:rsidR="00ED4F0C" w:rsidRPr="00290426">
              <w:rPr>
                <w:rFonts w:cstheme="minorHAnsi"/>
                <w:sz w:val="24"/>
                <w:szCs w:val="24"/>
              </w:rPr>
              <w:t xml:space="preserve"> of Evidence to be Collected</w:t>
            </w:r>
          </w:p>
        </w:tc>
        <w:tc>
          <w:tcPr>
            <w:tcW w:w="9895" w:type="dxa"/>
          </w:tcPr>
          <w:p w14:paraId="69D0041E" w14:textId="312BB4DF" w:rsidR="00735B88" w:rsidRPr="00290426" w:rsidRDefault="00377D2B" w:rsidP="007F2949">
            <w:pPr>
              <w:pStyle w:val="ListParagraph"/>
              <w:numPr>
                <w:ilvl w:val="0"/>
                <w:numId w:val="14"/>
              </w:numPr>
              <w:ind w:left="391" w:hanging="391"/>
              <w:rPr>
                <w:rFonts w:cstheme="minorHAnsi"/>
                <w:sz w:val="24"/>
                <w:szCs w:val="24"/>
              </w:rPr>
            </w:pPr>
            <w:r w:rsidRPr="00290426">
              <w:rPr>
                <w:rFonts w:cstheme="minorHAnsi"/>
                <w:sz w:val="24"/>
                <w:szCs w:val="24"/>
              </w:rPr>
              <w:t>Observation</w:t>
            </w:r>
          </w:p>
          <w:p w14:paraId="2DED6FBB" w14:textId="039E55CC" w:rsidR="00735B88" w:rsidRPr="00290426" w:rsidRDefault="00735B88" w:rsidP="007F2949">
            <w:pPr>
              <w:pStyle w:val="ListParagraph"/>
              <w:numPr>
                <w:ilvl w:val="0"/>
                <w:numId w:val="14"/>
              </w:numPr>
              <w:ind w:left="391" w:hanging="391"/>
              <w:rPr>
                <w:rFonts w:cstheme="minorHAnsi"/>
                <w:sz w:val="24"/>
                <w:szCs w:val="24"/>
              </w:rPr>
            </w:pPr>
            <w:r w:rsidRPr="00290426">
              <w:rPr>
                <w:rFonts w:cstheme="minorHAnsi"/>
                <w:sz w:val="24"/>
                <w:szCs w:val="24"/>
              </w:rPr>
              <w:t>Provider service or progress notes</w:t>
            </w:r>
          </w:p>
          <w:p w14:paraId="29C5596E" w14:textId="22C27FF6" w:rsidR="004370A9" w:rsidRPr="004370A9" w:rsidRDefault="00377D2B" w:rsidP="007F2949">
            <w:pPr>
              <w:pStyle w:val="ListParagraph"/>
              <w:numPr>
                <w:ilvl w:val="0"/>
                <w:numId w:val="14"/>
              </w:numPr>
              <w:ind w:left="391" w:hanging="391"/>
              <w:rPr>
                <w:rFonts w:cstheme="minorHAnsi"/>
                <w:sz w:val="24"/>
                <w:szCs w:val="24"/>
              </w:rPr>
            </w:pPr>
            <w:r w:rsidRPr="00290426">
              <w:rPr>
                <w:rFonts w:cstheme="minorHAnsi"/>
                <w:sz w:val="24"/>
                <w:szCs w:val="24"/>
              </w:rPr>
              <w:t>Provider policy or procedure related to the individual plan process</w:t>
            </w:r>
          </w:p>
        </w:tc>
      </w:tr>
      <w:tr w:rsidR="00BA4D72" w:rsidRPr="00290426" w14:paraId="26A42B5D" w14:textId="77777777" w:rsidTr="54E3819F">
        <w:trPr>
          <w:trHeight w:val="70"/>
        </w:trPr>
        <w:tc>
          <w:tcPr>
            <w:tcW w:w="805" w:type="dxa"/>
            <w:vMerge/>
          </w:tcPr>
          <w:p w14:paraId="6E1EA957" w14:textId="77777777" w:rsidR="00BA4D72" w:rsidRPr="00290426" w:rsidRDefault="00BA4D72" w:rsidP="007F2949">
            <w:pPr>
              <w:rPr>
                <w:rFonts w:cstheme="minorHAnsi"/>
                <w:sz w:val="24"/>
                <w:szCs w:val="24"/>
              </w:rPr>
            </w:pPr>
          </w:p>
        </w:tc>
        <w:tc>
          <w:tcPr>
            <w:tcW w:w="2250" w:type="dxa"/>
          </w:tcPr>
          <w:p w14:paraId="29536478" w14:textId="03204B8E" w:rsidR="00BA4D72" w:rsidRPr="00290426" w:rsidRDefault="00BA4D72" w:rsidP="007F2949">
            <w:pPr>
              <w:rPr>
                <w:rFonts w:cstheme="minorHAnsi"/>
                <w:sz w:val="24"/>
                <w:szCs w:val="24"/>
              </w:rPr>
            </w:pPr>
            <w:r>
              <w:rPr>
                <w:rFonts w:cstheme="minorHAnsi"/>
                <w:sz w:val="24"/>
                <w:szCs w:val="24"/>
              </w:rPr>
              <w:t>Response:</w:t>
            </w:r>
          </w:p>
        </w:tc>
        <w:tc>
          <w:tcPr>
            <w:tcW w:w="9895" w:type="dxa"/>
          </w:tcPr>
          <w:p w14:paraId="7F421ECA" w14:textId="77777777" w:rsidR="00BA4D72" w:rsidRPr="00BA4D72" w:rsidRDefault="00BA4D72" w:rsidP="007F2949">
            <w:pPr>
              <w:rPr>
                <w:rFonts w:cstheme="minorHAnsi"/>
                <w:sz w:val="24"/>
                <w:szCs w:val="24"/>
              </w:rPr>
            </w:pPr>
          </w:p>
        </w:tc>
      </w:tr>
      <w:tr w:rsidR="00ED4F0C" w:rsidRPr="00290426" w14:paraId="4B42567E" w14:textId="77777777" w:rsidTr="54E3819F">
        <w:trPr>
          <w:trHeight w:val="70"/>
        </w:trPr>
        <w:tc>
          <w:tcPr>
            <w:tcW w:w="805" w:type="dxa"/>
            <w:vMerge/>
          </w:tcPr>
          <w:p w14:paraId="3230CDA4" w14:textId="77777777" w:rsidR="00ED4F0C" w:rsidRPr="00290426" w:rsidRDefault="00ED4F0C" w:rsidP="007F2949">
            <w:pPr>
              <w:rPr>
                <w:rFonts w:cstheme="minorHAnsi"/>
                <w:sz w:val="24"/>
                <w:szCs w:val="24"/>
              </w:rPr>
            </w:pPr>
          </w:p>
        </w:tc>
        <w:tc>
          <w:tcPr>
            <w:tcW w:w="2250" w:type="dxa"/>
          </w:tcPr>
          <w:p w14:paraId="154DDF27" w14:textId="4E239357" w:rsidR="00ED4F0C" w:rsidRPr="00290426" w:rsidRDefault="00C23D12" w:rsidP="007F2949">
            <w:pPr>
              <w:rPr>
                <w:rFonts w:cstheme="minorHAnsi"/>
                <w:sz w:val="24"/>
                <w:szCs w:val="24"/>
              </w:rPr>
            </w:pPr>
            <w:r>
              <w:rPr>
                <w:rFonts w:cstheme="minorHAnsi"/>
                <w:sz w:val="24"/>
                <w:szCs w:val="24"/>
              </w:rPr>
              <w:t>Temple Notes</w:t>
            </w:r>
            <w:r w:rsidR="00923695">
              <w:rPr>
                <w:rFonts w:cstheme="minorHAnsi"/>
                <w:sz w:val="24"/>
                <w:szCs w:val="24"/>
              </w:rPr>
              <w:t>:</w:t>
            </w:r>
          </w:p>
        </w:tc>
        <w:tc>
          <w:tcPr>
            <w:tcW w:w="9895" w:type="dxa"/>
          </w:tcPr>
          <w:p w14:paraId="5F434442" w14:textId="4E19F0E0" w:rsidR="00ED4F0C" w:rsidRDefault="000B14D3" w:rsidP="007F2949">
            <w:pPr>
              <w:rPr>
                <w:rFonts w:cstheme="minorHAnsi"/>
                <w:i/>
                <w:iCs/>
                <w:sz w:val="24"/>
                <w:szCs w:val="24"/>
              </w:rPr>
            </w:pPr>
            <w:r>
              <w:rPr>
                <w:rFonts w:cstheme="minorHAnsi"/>
                <w:i/>
                <w:iCs/>
                <w:sz w:val="24"/>
                <w:szCs w:val="24"/>
              </w:rPr>
              <w:t>Please include observations, and whether evidence collected demonstrates compliance:</w:t>
            </w:r>
          </w:p>
          <w:p w14:paraId="67769516" w14:textId="2EDFEAE6" w:rsidR="00923695" w:rsidRPr="00290426" w:rsidRDefault="00923695" w:rsidP="007F2949">
            <w:pPr>
              <w:rPr>
                <w:rFonts w:cstheme="minorHAnsi"/>
                <w:sz w:val="24"/>
                <w:szCs w:val="24"/>
              </w:rPr>
            </w:pPr>
          </w:p>
        </w:tc>
      </w:tr>
      <w:tr w:rsidR="00DC5339" w:rsidRPr="00290426" w14:paraId="7D3C5BD9" w14:textId="77777777" w:rsidTr="54E3819F">
        <w:trPr>
          <w:trHeight w:val="70"/>
        </w:trPr>
        <w:tc>
          <w:tcPr>
            <w:tcW w:w="12950" w:type="dxa"/>
            <w:gridSpan w:val="3"/>
            <w:shd w:val="clear" w:color="auto" w:fill="BFBFBF" w:themeFill="background1" w:themeFillShade="BF"/>
          </w:tcPr>
          <w:p w14:paraId="60ECF33D" w14:textId="77777777" w:rsidR="00DC5339" w:rsidRPr="00290426" w:rsidRDefault="00DC5339" w:rsidP="007F2949">
            <w:pPr>
              <w:rPr>
                <w:rFonts w:cstheme="minorHAnsi"/>
                <w:sz w:val="24"/>
                <w:szCs w:val="24"/>
              </w:rPr>
            </w:pPr>
          </w:p>
        </w:tc>
      </w:tr>
      <w:tr w:rsidR="00DC5339" w:rsidRPr="00290426" w14:paraId="1232A523" w14:textId="77777777" w:rsidTr="54E3819F">
        <w:trPr>
          <w:trHeight w:val="70"/>
        </w:trPr>
        <w:tc>
          <w:tcPr>
            <w:tcW w:w="805" w:type="dxa"/>
            <w:vMerge w:val="restart"/>
          </w:tcPr>
          <w:p w14:paraId="0F9C9B3B" w14:textId="04EE17F3" w:rsidR="00DC5339" w:rsidRPr="00290426" w:rsidRDefault="009970E2" w:rsidP="007F2949">
            <w:pPr>
              <w:rPr>
                <w:rFonts w:cstheme="minorHAnsi"/>
                <w:sz w:val="24"/>
                <w:szCs w:val="24"/>
              </w:rPr>
            </w:pPr>
            <w:r>
              <w:rPr>
                <w:rFonts w:cstheme="minorHAnsi"/>
                <w:sz w:val="24"/>
                <w:szCs w:val="24"/>
              </w:rPr>
              <w:t>Q2</w:t>
            </w:r>
            <w:r w:rsidR="00070041">
              <w:rPr>
                <w:rFonts w:cstheme="minorHAnsi"/>
                <w:sz w:val="24"/>
                <w:szCs w:val="24"/>
              </w:rPr>
              <w:t>7</w:t>
            </w:r>
            <w:r>
              <w:rPr>
                <w:rFonts w:cstheme="minorHAnsi"/>
                <w:sz w:val="24"/>
                <w:szCs w:val="24"/>
              </w:rPr>
              <w:t>.</w:t>
            </w:r>
          </w:p>
        </w:tc>
        <w:tc>
          <w:tcPr>
            <w:tcW w:w="12145" w:type="dxa"/>
            <w:gridSpan w:val="2"/>
          </w:tcPr>
          <w:p w14:paraId="29716170" w14:textId="54EF6AB2" w:rsidR="00DC5339" w:rsidRPr="00290426" w:rsidRDefault="00735B88" w:rsidP="007F2949">
            <w:pPr>
              <w:rPr>
                <w:sz w:val="24"/>
                <w:szCs w:val="24"/>
              </w:rPr>
            </w:pPr>
            <w:r w:rsidRPr="00290426">
              <w:rPr>
                <w:sz w:val="24"/>
                <w:szCs w:val="24"/>
              </w:rPr>
              <w:t>How do you ensure that the individuals you serve</w:t>
            </w:r>
            <w:r w:rsidR="00520003" w:rsidRPr="00290426">
              <w:rPr>
                <w:sz w:val="24"/>
                <w:szCs w:val="24"/>
              </w:rPr>
              <w:t xml:space="preserve"> at this service location</w:t>
            </w:r>
            <w:r w:rsidRPr="00290426">
              <w:rPr>
                <w:sz w:val="24"/>
                <w:szCs w:val="24"/>
              </w:rPr>
              <w:t xml:space="preserve"> </w:t>
            </w:r>
            <w:r w:rsidR="00DC5339" w:rsidRPr="00290426">
              <w:rPr>
                <w:sz w:val="24"/>
                <w:szCs w:val="24"/>
              </w:rPr>
              <w:t>understand the choices about what there is to do in the community?</w:t>
            </w:r>
          </w:p>
          <w:p w14:paraId="75C74FEA" w14:textId="77777777" w:rsidR="00DC5339" w:rsidRPr="00290426" w:rsidRDefault="00DC5339" w:rsidP="007F2949">
            <w:pPr>
              <w:rPr>
                <w:rFonts w:cstheme="minorHAnsi"/>
                <w:sz w:val="24"/>
                <w:szCs w:val="24"/>
              </w:rPr>
            </w:pPr>
          </w:p>
          <w:p w14:paraId="2B310251" w14:textId="17FB94FD" w:rsidR="00DC5339" w:rsidRPr="00290426" w:rsidRDefault="00DC5339" w:rsidP="007F2949">
            <w:pPr>
              <w:rPr>
                <w:rFonts w:cstheme="minorHAnsi"/>
                <w:sz w:val="24"/>
                <w:szCs w:val="24"/>
              </w:rPr>
            </w:pPr>
            <w:r w:rsidRPr="00290426">
              <w:rPr>
                <w:rFonts w:cstheme="minorHAnsi"/>
                <w:sz w:val="24"/>
                <w:szCs w:val="24"/>
              </w:rPr>
              <w:t xml:space="preserve">ODP Citation(s): </w:t>
            </w:r>
            <w:r w:rsidR="00E67F7D">
              <w:rPr>
                <w:rFonts w:cstheme="minorHAnsi"/>
                <w:sz w:val="24"/>
                <w:szCs w:val="24"/>
              </w:rPr>
              <w:t>§</w:t>
            </w:r>
            <w:r w:rsidR="00225BA3" w:rsidRPr="00290426">
              <w:rPr>
                <w:rFonts w:cstheme="minorHAnsi"/>
                <w:sz w:val="24"/>
                <w:szCs w:val="24"/>
              </w:rPr>
              <w:t xml:space="preserve">2380.188 Facility services, </w:t>
            </w:r>
            <w:r w:rsidR="00E67F7D">
              <w:rPr>
                <w:rFonts w:cstheme="minorHAnsi"/>
                <w:sz w:val="24"/>
                <w:szCs w:val="24"/>
              </w:rPr>
              <w:t>§</w:t>
            </w:r>
            <w:r w:rsidR="00225BA3" w:rsidRPr="00290426">
              <w:rPr>
                <w:rFonts w:cstheme="minorHAnsi"/>
                <w:sz w:val="24"/>
                <w:szCs w:val="24"/>
              </w:rPr>
              <w:t>2390.158 Facility services</w:t>
            </w:r>
          </w:p>
        </w:tc>
      </w:tr>
      <w:tr w:rsidR="00DC5339" w:rsidRPr="00290426" w14:paraId="58724FAC" w14:textId="77777777" w:rsidTr="54E3819F">
        <w:trPr>
          <w:trHeight w:val="70"/>
        </w:trPr>
        <w:tc>
          <w:tcPr>
            <w:tcW w:w="805" w:type="dxa"/>
            <w:vMerge/>
          </w:tcPr>
          <w:p w14:paraId="3BF5DCAC" w14:textId="77777777" w:rsidR="00DC5339" w:rsidRPr="00290426" w:rsidRDefault="00DC5339" w:rsidP="007F2949">
            <w:pPr>
              <w:rPr>
                <w:rFonts w:cstheme="minorHAnsi"/>
                <w:sz w:val="24"/>
                <w:szCs w:val="24"/>
              </w:rPr>
            </w:pPr>
          </w:p>
        </w:tc>
        <w:tc>
          <w:tcPr>
            <w:tcW w:w="2250" w:type="dxa"/>
          </w:tcPr>
          <w:p w14:paraId="621F8BB9" w14:textId="6039D067" w:rsidR="00DC5339" w:rsidRPr="00290426" w:rsidRDefault="00101C15" w:rsidP="007F2949">
            <w:pPr>
              <w:rPr>
                <w:rFonts w:cstheme="minorHAnsi"/>
                <w:sz w:val="24"/>
                <w:szCs w:val="24"/>
              </w:rPr>
            </w:pPr>
            <w:r w:rsidRPr="00290426">
              <w:rPr>
                <w:rFonts w:cstheme="minorHAnsi"/>
                <w:sz w:val="24"/>
                <w:szCs w:val="24"/>
              </w:rPr>
              <w:t>Suggestions</w:t>
            </w:r>
            <w:r w:rsidR="00DC5339" w:rsidRPr="00290426">
              <w:rPr>
                <w:rFonts w:cstheme="minorHAnsi"/>
                <w:sz w:val="24"/>
                <w:szCs w:val="24"/>
              </w:rPr>
              <w:t xml:space="preserve"> of Evidence to be Collected</w:t>
            </w:r>
          </w:p>
        </w:tc>
        <w:tc>
          <w:tcPr>
            <w:tcW w:w="9895" w:type="dxa"/>
          </w:tcPr>
          <w:p w14:paraId="0222E9A4" w14:textId="2C0CAA84" w:rsidR="00735B88" w:rsidRDefault="00735B88" w:rsidP="007F2949">
            <w:pPr>
              <w:pStyle w:val="ListParagraph"/>
              <w:numPr>
                <w:ilvl w:val="0"/>
                <w:numId w:val="14"/>
              </w:numPr>
              <w:ind w:left="391" w:hanging="391"/>
              <w:rPr>
                <w:rFonts w:cstheme="minorHAnsi"/>
                <w:sz w:val="24"/>
                <w:szCs w:val="24"/>
              </w:rPr>
            </w:pPr>
            <w:r w:rsidRPr="00290426">
              <w:rPr>
                <w:rFonts w:cstheme="minorHAnsi"/>
                <w:sz w:val="24"/>
                <w:szCs w:val="24"/>
              </w:rPr>
              <w:t>Documentation of choices of activities given to</w:t>
            </w:r>
            <w:r w:rsidR="00377D2B" w:rsidRPr="00290426">
              <w:rPr>
                <w:rFonts w:cstheme="minorHAnsi"/>
                <w:sz w:val="24"/>
                <w:szCs w:val="24"/>
              </w:rPr>
              <w:t xml:space="preserve"> </w:t>
            </w:r>
            <w:r w:rsidRPr="00290426">
              <w:rPr>
                <w:rFonts w:cstheme="minorHAnsi"/>
                <w:sz w:val="24"/>
                <w:szCs w:val="24"/>
              </w:rPr>
              <w:t>individual</w:t>
            </w:r>
            <w:r w:rsidR="00377D2B" w:rsidRPr="00290426">
              <w:rPr>
                <w:rFonts w:cstheme="minorHAnsi"/>
                <w:sz w:val="24"/>
                <w:szCs w:val="24"/>
              </w:rPr>
              <w:t>s</w:t>
            </w:r>
          </w:p>
          <w:p w14:paraId="7CF65807" w14:textId="7054BC5A" w:rsidR="000D53BB" w:rsidRDefault="000D53BB" w:rsidP="007F2949">
            <w:pPr>
              <w:pStyle w:val="ListParagraph"/>
              <w:numPr>
                <w:ilvl w:val="1"/>
                <w:numId w:val="14"/>
              </w:numPr>
              <w:ind w:left="700"/>
              <w:rPr>
                <w:rFonts w:cstheme="minorHAnsi"/>
                <w:sz w:val="24"/>
                <w:szCs w:val="24"/>
              </w:rPr>
            </w:pPr>
            <w:r>
              <w:rPr>
                <w:rFonts w:cstheme="minorHAnsi"/>
                <w:sz w:val="24"/>
                <w:szCs w:val="24"/>
              </w:rPr>
              <w:t>If documentation shows the same choices repeated and if the same choices are off</w:t>
            </w:r>
            <w:r w:rsidR="000D4E77">
              <w:rPr>
                <w:rFonts w:cstheme="minorHAnsi"/>
                <w:sz w:val="24"/>
                <w:szCs w:val="24"/>
              </w:rPr>
              <w:t>ered</w:t>
            </w:r>
            <w:r>
              <w:rPr>
                <w:rFonts w:cstheme="minorHAnsi"/>
                <w:sz w:val="24"/>
                <w:szCs w:val="24"/>
              </w:rPr>
              <w:t xml:space="preserve"> to multiple/all individuals</w:t>
            </w:r>
          </w:p>
          <w:p w14:paraId="79DE31CA" w14:textId="28FC082D" w:rsidR="000D53BB" w:rsidRPr="00290426" w:rsidRDefault="000D53BB" w:rsidP="007F2949">
            <w:pPr>
              <w:pStyle w:val="ListParagraph"/>
              <w:numPr>
                <w:ilvl w:val="0"/>
                <w:numId w:val="14"/>
              </w:numPr>
              <w:ind w:left="391" w:hanging="391"/>
              <w:rPr>
                <w:rFonts w:cstheme="minorHAnsi"/>
                <w:sz w:val="24"/>
                <w:szCs w:val="24"/>
              </w:rPr>
            </w:pPr>
            <w:r>
              <w:rPr>
                <w:rFonts w:cstheme="minorHAnsi"/>
                <w:sz w:val="24"/>
                <w:szCs w:val="24"/>
              </w:rPr>
              <w:t>Conversation with staff about their awareness of what is available in the community</w:t>
            </w:r>
          </w:p>
          <w:p w14:paraId="272A8F13" w14:textId="75DE939F" w:rsidR="00377D2B" w:rsidRPr="00290426" w:rsidRDefault="00377D2B" w:rsidP="007F2949">
            <w:pPr>
              <w:pStyle w:val="ListParagraph"/>
              <w:numPr>
                <w:ilvl w:val="0"/>
                <w:numId w:val="14"/>
              </w:numPr>
              <w:ind w:left="391" w:hanging="391"/>
              <w:rPr>
                <w:sz w:val="24"/>
                <w:szCs w:val="24"/>
              </w:rPr>
            </w:pPr>
            <w:r w:rsidRPr="54E3819F">
              <w:rPr>
                <w:sz w:val="24"/>
                <w:szCs w:val="24"/>
              </w:rPr>
              <w:t>Staff training related to effective communication</w:t>
            </w:r>
            <w:r w:rsidR="000D53BB" w:rsidRPr="54E3819F">
              <w:rPr>
                <w:sz w:val="24"/>
                <w:szCs w:val="24"/>
              </w:rPr>
              <w:t xml:space="preserve"> (including trained on the individ</w:t>
            </w:r>
            <w:r w:rsidR="327A2220" w:rsidRPr="54E3819F">
              <w:rPr>
                <w:sz w:val="24"/>
                <w:szCs w:val="24"/>
              </w:rPr>
              <w:t>ual'</w:t>
            </w:r>
            <w:r w:rsidR="000D53BB" w:rsidRPr="54E3819F">
              <w:rPr>
                <w:sz w:val="24"/>
                <w:szCs w:val="24"/>
              </w:rPr>
              <w:t>s communication technology)</w:t>
            </w:r>
            <w:r w:rsidRPr="54E3819F">
              <w:rPr>
                <w:sz w:val="24"/>
                <w:szCs w:val="24"/>
              </w:rPr>
              <w:t>, negotiation of choices</w:t>
            </w:r>
          </w:p>
          <w:p w14:paraId="351F0C9F" w14:textId="66548AB5" w:rsidR="00377D2B" w:rsidRPr="00290426" w:rsidRDefault="00377D2B" w:rsidP="007F2949">
            <w:pPr>
              <w:pStyle w:val="ListParagraph"/>
              <w:numPr>
                <w:ilvl w:val="0"/>
                <w:numId w:val="14"/>
              </w:numPr>
              <w:ind w:left="391" w:hanging="391"/>
              <w:rPr>
                <w:rFonts w:cstheme="minorHAnsi"/>
                <w:sz w:val="24"/>
                <w:szCs w:val="24"/>
              </w:rPr>
            </w:pPr>
            <w:r w:rsidRPr="00290426">
              <w:rPr>
                <w:rFonts w:cstheme="minorHAnsi"/>
                <w:sz w:val="24"/>
                <w:szCs w:val="24"/>
              </w:rPr>
              <w:t>Provider policy or procedure related to researching or gathering ideas and/or options for community activities</w:t>
            </w:r>
          </w:p>
          <w:p w14:paraId="2D438146" w14:textId="77777777" w:rsidR="00DC5339" w:rsidRPr="00290426" w:rsidRDefault="00735B88" w:rsidP="007F2949">
            <w:pPr>
              <w:pStyle w:val="ListParagraph"/>
              <w:numPr>
                <w:ilvl w:val="0"/>
                <w:numId w:val="14"/>
              </w:numPr>
              <w:ind w:left="391" w:hanging="391"/>
              <w:rPr>
                <w:rFonts w:cstheme="minorHAnsi"/>
                <w:sz w:val="24"/>
                <w:szCs w:val="24"/>
              </w:rPr>
            </w:pPr>
            <w:r w:rsidRPr="00290426">
              <w:rPr>
                <w:rFonts w:cstheme="minorHAnsi"/>
                <w:sz w:val="24"/>
                <w:szCs w:val="24"/>
              </w:rPr>
              <w:t>Provider service or progress notes</w:t>
            </w:r>
          </w:p>
          <w:p w14:paraId="1109DAAE" w14:textId="77777777" w:rsidR="00735B88" w:rsidRPr="00290426" w:rsidRDefault="00735B88" w:rsidP="007F2949">
            <w:pPr>
              <w:pStyle w:val="ListParagraph"/>
              <w:numPr>
                <w:ilvl w:val="0"/>
                <w:numId w:val="14"/>
              </w:numPr>
              <w:ind w:left="391" w:hanging="391"/>
              <w:rPr>
                <w:rFonts w:cstheme="minorHAnsi"/>
                <w:sz w:val="24"/>
                <w:szCs w:val="24"/>
              </w:rPr>
            </w:pPr>
            <w:r w:rsidRPr="00290426">
              <w:rPr>
                <w:rFonts w:cstheme="minorHAnsi"/>
                <w:sz w:val="24"/>
                <w:szCs w:val="24"/>
              </w:rPr>
              <w:t>Individual Support Plan</w:t>
            </w:r>
          </w:p>
          <w:p w14:paraId="09ECB1EC" w14:textId="0F704106" w:rsidR="00520003" w:rsidRPr="00290426" w:rsidRDefault="00520003" w:rsidP="007F2949">
            <w:pPr>
              <w:pStyle w:val="ListParagraph"/>
              <w:numPr>
                <w:ilvl w:val="0"/>
                <w:numId w:val="14"/>
              </w:numPr>
              <w:ind w:left="391" w:hanging="391"/>
              <w:rPr>
                <w:rFonts w:cstheme="minorHAnsi"/>
                <w:sz w:val="24"/>
                <w:szCs w:val="24"/>
              </w:rPr>
            </w:pPr>
            <w:r w:rsidRPr="00290426">
              <w:rPr>
                <w:rFonts w:cstheme="minorHAnsi"/>
                <w:sz w:val="24"/>
                <w:szCs w:val="24"/>
              </w:rPr>
              <w:t>Individual interview responses</w:t>
            </w:r>
          </w:p>
        </w:tc>
      </w:tr>
      <w:tr w:rsidR="00BA4D72" w:rsidRPr="00290426" w14:paraId="6FE0E92B" w14:textId="77777777" w:rsidTr="54E3819F">
        <w:trPr>
          <w:trHeight w:val="70"/>
        </w:trPr>
        <w:tc>
          <w:tcPr>
            <w:tcW w:w="805" w:type="dxa"/>
            <w:vMerge/>
          </w:tcPr>
          <w:p w14:paraId="0D69AF64" w14:textId="77777777" w:rsidR="00BA4D72" w:rsidRPr="00290426" w:rsidRDefault="00BA4D72" w:rsidP="007F2949">
            <w:pPr>
              <w:rPr>
                <w:rFonts w:cstheme="minorHAnsi"/>
                <w:sz w:val="24"/>
                <w:szCs w:val="24"/>
              </w:rPr>
            </w:pPr>
          </w:p>
        </w:tc>
        <w:tc>
          <w:tcPr>
            <w:tcW w:w="2250" w:type="dxa"/>
          </w:tcPr>
          <w:p w14:paraId="2A7A559D" w14:textId="225E1C85" w:rsidR="00BA4D72" w:rsidRPr="00290426" w:rsidRDefault="00BA4D72" w:rsidP="007F2949">
            <w:pPr>
              <w:rPr>
                <w:rFonts w:cstheme="minorHAnsi"/>
                <w:sz w:val="24"/>
                <w:szCs w:val="24"/>
              </w:rPr>
            </w:pPr>
            <w:r>
              <w:rPr>
                <w:rFonts w:cstheme="minorHAnsi"/>
                <w:sz w:val="24"/>
                <w:szCs w:val="24"/>
              </w:rPr>
              <w:t>Response:</w:t>
            </w:r>
          </w:p>
        </w:tc>
        <w:tc>
          <w:tcPr>
            <w:tcW w:w="9895" w:type="dxa"/>
          </w:tcPr>
          <w:p w14:paraId="32332A0C" w14:textId="77777777" w:rsidR="00BA4D72" w:rsidRPr="00BA4D72" w:rsidRDefault="00BA4D72" w:rsidP="007F2949">
            <w:pPr>
              <w:rPr>
                <w:rFonts w:cstheme="minorHAnsi"/>
                <w:sz w:val="24"/>
                <w:szCs w:val="24"/>
              </w:rPr>
            </w:pPr>
          </w:p>
        </w:tc>
      </w:tr>
      <w:tr w:rsidR="00DC5339" w:rsidRPr="00290426" w14:paraId="4577BD59" w14:textId="77777777" w:rsidTr="54E3819F">
        <w:trPr>
          <w:trHeight w:val="70"/>
        </w:trPr>
        <w:tc>
          <w:tcPr>
            <w:tcW w:w="805" w:type="dxa"/>
            <w:vMerge/>
          </w:tcPr>
          <w:p w14:paraId="34676861" w14:textId="77777777" w:rsidR="00DC5339" w:rsidRPr="00290426" w:rsidRDefault="00DC5339" w:rsidP="007F2949">
            <w:pPr>
              <w:rPr>
                <w:rFonts w:cstheme="minorHAnsi"/>
                <w:sz w:val="24"/>
                <w:szCs w:val="24"/>
              </w:rPr>
            </w:pPr>
          </w:p>
        </w:tc>
        <w:tc>
          <w:tcPr>
            <w:tcW w:w="2250" w:type="dxa"/>
          </w:tcPr>
          <w:p w14:paraId="7E1C247B" w14:textId="17227847" w:rsidR="00DC5339" w:rsidRPr="00290426" w:rsidRDefault="00C23D12" w:rsidP="007F2949">
            <w:pPr>
              <w:rPr>
                <w:rFonts w:cstheme="minorHAnsi"/>
                <w:sz w:val="24"/>
                <w:szCs w:val="24"/>
              </w:rPr>
            </w:pPr>
            <w:r>
              <w:rPr>
                <w:rFonts w:cstheme="minorHAnsi"/>
                <w:sz w:val="24"/>
                <w:szCs w:val="24"/>
              </w:rPr>
              <w:t>Temple Notes</w:t>
            </w:r>
            <w:r w:rsidR="00923695">
              <w:rPr>
                <w:rFonts w:cstheme="minorHAnsi"/>
                <w:sz w:val="24"/>
                <w:szCs w:val="24"/>
              </w:rPr>
              <w:t>:</w:t>
            </w:r>
          </w:p>
        </w:tc>
        <w:tc>
          <w:tcPr>
            <w:tcW w:w="9895" w:type="dxa"/>
          </w:tcPr>
          <w:p w14:paraId="03D578DE" w14:textId="66CBE560" w:rsidR="00DC5339" w:rsidRDefault="000B14D3" w:rsidP="007F2949">
            <w:pPr>
              <w:rPr>
                <w:rFonts w:cstheme="minorHAnsi"/>
                <w:i/>
                <w:iCs/>
                <w:sz w:val="24"/>
                <w:szCs w:val="24"/>
              </w:rPr>
            </w:pPr>
            <w:r>
              <w:rPr>
                <w:rFonts w:cstheme="minorHAnsi"/>
                <w:i/>
                <w:iCs/>
                <w:sz w:val="24"/>
                <w:szCs w:val="24"/>
              </w:rPr>
              <w:t>Please include observations, and whether evidence collected demonstrates compliance:</w:t>
            </w:r>
          </w:p>
          <w:p w14:paraId="18B07B52" w14:textId="083C13EF" w:rsidR="00923695" w:rsidRPr="00290426" w:rsidRDefault="00923695" w:rsidP="007F2949">
            <w:pPr>
              <w:rPr>
                <w:rFonts w:cstheme="minorHAnsi"/>
                <w:sz w:val="24"/>
                <w:szCs w:val="24"/>
              </w:rPr>
            </w:pPr>
          </w:p>
        </w:tc>
      </w:tr>
      <w:tr w:rsidR="00DC5339" w:rsidRPr="00290426" w14:paraId="25C0AF05" w14:textId="77777777" w:rsidTr="54E3819F">
        <w:trPr>
          <w:trHeight w:val="70"/>
        </w:trPr>
        <w:tc>
          <w:tcPr>
            <w:tcW w:w="12950" w:type="dxa"/>
            <w:gridSpan w:val="3"/>
            <w:shd w:val="clear" w:color="auto" w:fill="BFBFBF" w:themeFill="background1" w:themeFillShade="BF"/>
          </w:tcPr>
          <w:p w14:paraId="52947E5E" w14:textId="77777777" w:rsidR="00DC5339" w:rsidRPr="00290426" w:rsidRDefault="00DC5339" w:rsidP="007F2949">
            <w:pPr>
              <w:rPr>
                <w:rFonts w:cstheme="minorHAnsi"/>
                <w:sz w:val="24"/>
                <w:szCs w:val="24"/>
              </w:rPr>
            </w:pPr>
          </w:p>
        </w:tc>
      </w:tr>
      <w:tr w:rsidR="00DC5339" w:rsidRPr="00290426" w14:paraId="7839EDED" w14:textId="77777777" w:rsidTr="54E3819F">
        <w:trPr>
          <w:trHeight w:val="70"/>
        </w:trPr>
        <w:tc>
          <w:tcPr>
            <w:tcW w:w="805" w:type="dxa"/>
            <w:vMerge w:val="restart"/>
          </w:tcPr>
          <w:p w14:paraId="6C07289B" w14:textId="16A1A59F" w:rsidR="00DC5339" w:rsidRPr="00290426" w:rsidRDefault="009970E2" w:rsidP="007F2949">
            <w:pPr>
              <w:rPr>
                <w:rFonts w:cstheme="minorHAnsi"/>
                <w:sz w:val="24"/>
                <w:szCs w:val="24"/>
              </w:rPr>
            </w:pPr>
            <w:r>
              <w:rPr>
                <w:rFonts w:cstheme="minorHAnsi"/>
                <w:sz w:val="24"/>
                <w:szCs w:val="24"/>
              </w:rPr>
              <w:t>Q2</w:t>
            </w:r>
            <w:r w:rsidR="00070041">
              <w:rPr>
                <w:rFonts w:cstheme="minorHAnsi"/>
                <w:sz w:val="24"/>
                <w:szCs w:val="24"/>
              </w:rPr>
              <w:t>8</w:t>
            </w:r>
            <w:r>
              <w:rPr>
                <w:rFonts w:cstheme="minorHAnsi"/>
                <w:sz w:val="24"/>
                <w:szCs w:val="24"/>
              </w:rPr>
              <w:t>.</w:t>
            </w:r>
          </w:p>
        </w:tc>
        <w:tc>
          <w:tcPr>
            <w:tcW w:w="12145" w:type="dxa"/>
            <w:gridSpan w:val="2"/>
          </w:tcPr>
          <w:p w14:paraId="52D6466F" w14:textId="77777777" w:rsidR="004454EA" w:rsidRDefault="000D4E77" w:rsidP="007F2949">
            <w:pPr>
              <w:rPr>
                <w:sz w:val="24"/>
                <w:szCs w:val="24"/>
              </w:rPr>
            </w:pPr>
            <w:r>
              <w:rPr>
                <w:sz w:val="24"/>
                <w:szCs w:val="24"/>
              </w:rPr>
              <w:t xml:space="preserve"> H</w:t>
            </w:r>
            <w:r w:rsidR="000D53BB">
              <w:rPr>
                <w:sz w:val="24"/>
                <w:szCs w:val="24"/>
              </w:rPr>
              <w:t xml:space="preserve">ow does the staff/provider respond when the individual </w:t>
            </w:r>
            <w:r>
              <w:rPr>
                <w:sz w:val="24"/>
                <w:szCs w:val="24"/>
              </w:rPr>
              <w:t>requests</w:t>
            </w:r>
            <w:r w:rsidR="000D53BB">
              <w:rPr>
                <w:sz w:val="24"/>
                <w:szCs w:val="24"/>
              </w:rPr>
              <w:t xml:space="preserve"> </w:t>
            </w:r>
            <w:r>
              <w:rPr>
                <w:sz w:val="24"/>
                <w:szCs w:val="24"/>
              </w:rPr>
              <w:t xml:space="preserve">to </w:t>
            </w:r>
            <w:proofErr w:type="gramStart"/>
            <w:r>
              <w:rPr>
                <w:sz w:val="24"/>
                <w:szCs w:val="24"/>
              </w:rPr>
              <w:t>change</w:t>
            </w:r>
            <w:r w:rsidR="004454EA">
              <w:rPr>
                <w:sz w:val="24"/>
                <w:szCs w:val="24"/>
              </w:rPr>
              <w:t>:</w:t>
            </w:r>
            <w:proofErr w:type="gramEnd"/>
          </w:p>
          <w:p w14:paraId="6811F2D3" w14:textId="1AB3B6B1" w:rsidR="004454EA" w:rsidRDefault="004454EA" w:rsidP="007F2949">
            <w:pPr>
              <w:pStyle w:val="ListParagraph"/>
              <w:numPr>
                <w:ilvl w:val="0"/>
                <w:numId w:val="46"/>
              </w:numPr>
              <w:rPr>
                <w:sz w:val="24"/>
                <w:szCs w:val="24"/>
              </w:rPr>
            </w:pPr>
            <w:r>
              <w:rPr>
                <w:sz w:val="24"/>
                <w:szCs w:val="24"/>
              </w:rPr>
              <w:t>w</w:t>
            </w:r>
            <w:r w:rsidRPr="004454EA">
              <w:rPr>
                <w:sz w:val="24"/>
                <w:szCs w:val="24"/>
              </w:rPr>
              <w:t>ho</w:t>
            </w:r>
            <w:r>
              <w:rPr>
                <w:sz w:val="24"/>
                <w:szCs w:val="24"/>
              </w:rPr>
              <w:t xml:space="preserve"> (staff)</w:t>
            </w:r>
            <w:r w:rsidRPr="004454EA">
              <w:rPr>
                <w:sz w:val="24"/>
                <w:szCs w:val="24"/>
              </w:rPr>
              <w:t xml:space="preserve"> provides the CPS service</w:t>
            </w:r>
            <w:r w:rsidR="00600402">
              <w:rPr>
                <w:sz w:val="24"/>
                <w:szCs w:val="24"/>
              </w:rPr>
              <w:t>?</w:t>
            </w:r>
          </w:p>
          <w:p w14:paraId="3C7A7FD6" w14:textId="2E221893" w:rsidR="004454EA" w:rsidRDefault="004454EA" w:rsidP="007F2949">
            <w:pPr>
              <w:pStyle w:val="ListParagraph"/>
              <w:numPr>
                <w:ilvl w:val="0"/>
                <w:numId w:val="46"/>
              </w:numPr>
              <w:rPr>
                <w:sz w:val="24"/>
                <w:szCs w:val="24"/>
              </w:rPr>
            </w:pPr>
            <w:r>
              <w:rPr>
                <w:sz w:val="24"/>
                <w:szCs w:val="24"/>
              </w:rPr>
              <w:t>t</w:t>
            </w:r>
            <w:r w:rsidRPr="004454EA">
              <w:rPr>
                <w:sz w:val="24"/>
                <w:szCs w:val="24"/>
              </w:rPr>
              <w:t>he</w:t>
            </w:r>
            <w:r>
              <w:rPr>
                <w:sz w:val="24"/>
                <w:szCs w:val="24"/>
              </w:rPr>
              <w:t xml:space="preserve"> days and</w:t>
            </w:r>
            <w:r w:rsidRPr="004454EA">
              <w:rPr>
                <w:sz w:val="24"/>
                <w:szCs w:val="24"/>
              </w:rPr>
              <w:t xml:space="preserve"> times they want to attend their day program</w:t>
            </w:r>
            <w:r w:rsidR="00600402">
              <w:rPr>
                <w:sz w:val="24"/>
                <w:szCs w:val="24"/>
              </w:rPr>
              <w:t>?</w:t>
            </w:r>
          </w:p>
          <w:p w14:paraId="49EC4EAF" w14:textId="082D5163" w:rsidR="00DC5339" w:rsidRPr="008A7077" w:rsidRDefault="004454EA" w:rsidP="007F2949">
            <w:pPr>
              <w:pStyle w:val="ListParagraph"/>
              <w:numPr>
                <w:ilvl w:val="0"/>
                <w:numId w:val="46"/>
              </w:numPr>
              <w:rPr>
                <w:rFonts w:cstheme="minorHAnsi"/>
                <w:sz w:val="24"/>
                <w:szCs w:val="24"/>
              </w:rPr>
            </w:pPr>
            <w:r w:rsidRPr="004454EA">
              <w:rPr>
                <w:sz w:val="24"/>
                <w:szCs w:val="24"/>
              </w:rPr>
              <w:t>where they go to receive CPS?</w:t>
            </w:r>
          </w:p>
          <w:p w14:paraId="4D97F17F" w14:textId="77777777" w:rsidR="008A7077" w:rsidRPr="004454EA" w:rsidRDefault="008A7077" w:rsidP="007F2949">
            <w:pPr>
              <w:pStyle w:val="ListParagraph"/>
              <w:ind w:left="829"/>
              <w:rPr>
                <w:rFonts w:cstheme="minorHAnsi"/>
                <w:sz w:val="24"/>
                <w:szCs w:val="24"/>
              </w:rPr>
            </w:pPr>
          </w:p>
          <w:p w14:paraId="09936FF0" w14:textId="33419A25" w:rsidR="00DC5339" w:rsidRPr="00290426" w:rsidRDefault="00DC5339" w:rsidP="007F2949">
            <w:pPr>
              <w:rPr>
                <w:rFonts w:cstheme="minorHAnsi"/>
                <w:sz w:val="24"/>
                <w:szCs w:val="24"/>
              </w:rPr>
            </w:pPr>
            <w:r w:rsidRPr="00290426">
              <w:rPr>
                <w:rFonts w:cstheme="minorHAnsi"/>
                <w:sz w:val="24"/>
                <w:szCs w:val="24"/>
              </w:rPr>
              <w:t xml:space="preserve">ODP Citation(s): </w:t>
            </w:r>
            <w:r w:rsidR="00E67F7D">
              <w:rPr>
                <w:rFonts w:cstheme="minorHAnsi"/>
                <w:sz w:val="24"/>
                <w:szCs w:val="24"/>
              </w:rPr>
              <w:t>§</w:t>
            </w:r>
            <w:r w:rsidR="0089417A" w:rsidRPr="00290426">
              <w:rPr>
                <w:rFonts w:cstheme="minorHAnsi"/>
                <w:sz w:val="24"/>
                <w:szCs w:val="24"/>
              </w:rPr>
              <w:t xml:space="preserve">2380.182 Individual plan process, </w:t>
            </w:r>
            <w:r w:rsidR="00E67F7D">
              <w:rPr>
                <w:rFonts w:cstheme="minorHAnsi"/>
                <w:sz w:val="24"/>
                <w:szCs w:val="24"/>
              </w:rPr>
              <w:t>§</w:t>
            </w:r>
            <w:r w:rsidR="0089417A" w:rsidRPr="00290426">
              <w:rPr>
                <w:rFonts w:cstheme="minorHAnsi"/>
                <w:sz w:val="24"/>
                <w:szCs w:val="24"/>
              </w:rPr>
              <w:t>2390.154 Individual plan process</w:t>
            </w:r>
            <w:r w:rsidR="00225BA3" w:rsidRPr="00290426">
              <w:rPr>
                <w:rFonts w:cstheme="minorHAnsi"/>
                <w:sz w:val="24"/>
                <w:szCs w:val="24"/>
              </w:rPr>
              <w:t xml:space="preserve">, </w:t>
            </w:r>
            <w:r w:rsidR="00E67F7D">
              <w:rPr>
                <w:rFonts w:cstheme="minorHAnsi"/>
                <w:sz w:val="24"/>
                <w:szCs w:val="24"/>
              </w:rPr>
              <w:t>§</w:t>
            </w:r>
            <w:r w:rsidR="00225BA3" w:rsidRPr="00290426">
              <w:rPr>
                <w:rFonts w:cstheme="minorHAnsi"/>
                <w:sz w:val="24"/>
                <w:szCs w:val="24"/>
              </w:rPr>
              <w:t>6100.222 Individual plan process</w:t>
            </w:r>
          </w:p>
        </w:tc>
      </w:tr>
      <w:tr w:rsidR="00DC5339" w:rsidRPr="00290426" w14:paraId="70FDC108" w14:textId="77777777" w:rsidTr="54E3819F">
        <w:trPr>
          <w:trHeight w:val="70"/>
        </w:trPr>
        <w:tc>
          <w:tcPr>
            <w:tcW w:w="805" w:type="dxa"/>
            <w:vMerge/>
          </w:tcPr>
          <w:p w14:paraId="61698F96" w14:textId="77777777" w:rsidR="00DC5339" w:rsidRPr="00290426" w:rsidRDefault="00DC5339" w:rsidP="007F2949">
            <w:pPr>
              <w:rPr>
                <w:rFonts w:cstheme="minorHAnsi"/>
                <w:sz w:val="24"/>
                <w:szCs w:val="24"/>
              </w:rPr>
            </w:pPr>
          </w:p>
        </w:tc>
        <w:tc>
          <w:tcPr>
            <w:tcW w:w="2250" w:type="dxa"/>
          </w:tcPr>
          <w:p w14:paraId="29B65C50" w14:textId="02E80E25" w:rsidR="00DC5339" w:rsidRPr="00290426" w:rsidRDefault="00101C15" w:rsidP="007F2949">
            <w:pPr>
              <w:rPr>
                <w:rFonts w:cstheme="minorHAnsi"/>
                <w:sz w:val="24"/>
                <w:szCs w:val="24"/>
              </w:rPr>
            </w:pPr>
            <w:r w:rsidRPr="00290426">
              <w:rPr>
                <w:rFonts w:cstheme="minorHAnsi"/>
                <w:sz w:val="24"/>
                <w:szCs w:val="24"/>
              </w:rPr>
              <w:t>Suggestions</w:t>
            </w:r>
            <w:r w:rsidR="00DC5339" w:rsidRPr="00290426">
              <w:rPr>
                <w:rFonts w:cstheme="minorHAnsi"/>
                <w:sz w:val="24"/>
                <w:szCs w:val="24"/>
              </w:rPr>
              <w:t xml:space="preserve"> of Evidence to be Collected</w:t>
            </w:r>
          </w:p>
        </w:tc>
        <w:tc>
          <w:tcPr>
            <w:tcW w:w="9895" w:type="dxa"/>
          </w:tcPr>
          <w:p w14:paraId="23475567" w14:textId="77777777" w:rsidR="00DC5339" w:rsidRPr="00290426" w:rsidRDefault="00614FC7" w:rsidP="007F2949">
            <w:pPr>
              <w:pStyle w:val="ListParagraph"/>
              <w:numPr>
                <w:ilvl w:val="0"/>
                <w:numId w:val="22"/>
              </w:numPr>
              <w:ind w:left="391" w:hanging="391"/>
              <w:rPr>
                <w:rFonts w:cstheme="minorHAnsi"/>
                <w:b/>
                <w:sz w:val="24"/>
                <w:szCs w:val="24"/>
              </w:rPr>
            </w:pPr>
            <w:r w:rsidRPr="00290426">
              <w:rPr>
                <w:rFonts w:cstheme="minorHAnsi"/>
                <w:bCs/>
                <w:sz w:val="24"/>
                <w:szCs w:val="24"/>
              </w:rPr>
              <w:t>Individual Support Plan</w:t>
            </w:r>
          </w:p>
          <w:p w14:paraId="63884A04" w14:textId="77777777" w:rsidR="00614FC7" w:rsidRPr="00290426" w:rsidRDefault="00614FC7" w:rsidP="007F2949">
            <w:pPr>
              <w:pStyle w:val="ListParagraph"/>
              <w:numPr>
                <w:ilvl w:val="0"/>
                <w:numId w:val="22"/>
              </w:numPr>
              <w:ind w:left="391" w:hanging="391"/>
              <w:rPr>
                <w:rFonts w:cstheme="minorHAnsi"/>
                <w:b/>
                <w:sz w:val="24"/>
                <w:szCs w:val="24"/>
              </w:rPr>
            </w:pPr>
            <w:r w:rsidRPr="00290426">
              <w:rPr>
                <w:rFonts w:cstheme="minorHAnsi"/>
                <w:bCs/>
                <w:sz w:val="24"/>
                <w:szCs w:val="24"/>
              </w:rPr>
              <w:t xml:space="preserve">Provider’s service or progress notes </w:t>
            </w:r>
          </w:p>
          <w:p w14:paraId="3240E795" w14:textId="77777777" w:rsidR="00614FC7" w:rsidRPr="00290426" w:rsidRDefault="00614FC7" w:rsidP="007F2949">
            <w:pPr>
              <w:pStyle w:val="ListParagraph"/>
              <w:numPr>
                <w:ilvl w:val="0"/>
                <w:numId w:val="22"/>
              </w:numPr>
              <w:ind w:left="391" w:hanging="391"/>
              <w:rPr>
                <w:rFonts w:cstheme="minorHAnsi"/>
                <w:b/>
                <w:sz w:val="24"/>
                <w:szCs w:val="24"/>
              </w:rPr>
            </w:pPr>
            <w:r w:rsidRPr="00290426">
              <w:rPr>
                <w:rFonts w:cstheme="minorHAnsi"/>
                <w:bCs/>
                <w:sz w:val="24"/>
                <w:szCs w:val="24"/>
              </w:rPr>
              <w:t>Individual’s schedule</w:t>
            </w:r>
          </w:p>
          <w:p w14:paraId="270B2100" w14:textId="31E114CE" w:rsidR="00614FC7" w:rsidRPr="00290426" w:rsidRDefault="00520003" w:rsidP="007F2949">
            <w:pPr>
              <w:pStyle w:val="ListParagraph"/>
              <w:numPr>
                <w:ilvl w:val="0"/>
                <w:numId w:val="22"/>
              </w:numPr>
              <w:ind w:left="391" w:hanging="391"/>
              <w:rPr>
                <w:rFonts w:cstheme="minorHAnsi"/>
                <w:b/>
                <w:sz w:val="24"/>
                <w:szCs w:val="24"/>
              </w:rPr>
            </w:pPr>
            <w:r w:rsidRPr="00290426">
              <w:rPr>
                <w:rFonts w:cstheme="minorHAnsi"/>
                <w:bCs/>
                <w:sz w:val="24"/>
                <w:szCs w:val="24"/>
              </w:rPr>
              <w:t>I</w:t>
            </w:r>
            <w:r w:rsidR="00614FC7" w:rsidRPr="00290426">
              <w:rPr>
                <w:rFonts w:cstheme="minorHAnsi"/>
                <w:bCs/>
                <w:sz w:val="24"/>
                <w:szCs w:val="24"/>
              </w:rPr>
              <w:t>ndividual</w:t>
            </w:r>
            <w:r w:rsidRPr="00290426">
              <w:rPr>
                <w:rFonts w:cstheme="minorHAnsi"/>
                <w:bCs/>
                <w:sz w:val="24"/>
                <w:szCs w:val="24"/>
              </w:rPr>
              <w:t xml:space="preserve"> interview responses</w:t>
            </w:r>
          </w:p>
        </w:tc>
      </w:tr>
      <w:tr w:rsidR="00BA4D72" w:rsidRPr="00290426" w14:paraId="54E2ED2E" w14:textId="77777777" w:rsidTr="54E3819F">
        <w:trPr>
          <w:trHeight w:val="70"/>
        </w:trPr>
        <w:tc>
          <w:tcPr>
            <w:tcW w:w="805" w:type="dxa"/>
            <w:vMerge/>
          </w:tcPr>
          <w:p w14:paraId="258B5BA2" w14:textId="77777777" w:rsidR="00BA4D72" w:rsidRPr="00290426" w:rsidRDefault="00BA4D72" w:rsidP="007F2949">
            <w:pPr>
              <w:rPr>
                <w:rFonts w:cstheme="minorHAnsi"/>
                <w:sz w:val="24"/>
                <w:szCs w:val="24"/>
              </w:rPr>
            </w:pPr>
          </w:p>
        </w:tc>
        <w:tc>
          <w:tcPr>
            <w:tcW w:w="2250" w:type="dxa"/>
          </w:tcPr>
          <w:p w14:paraId="6E472965" w14:textId="20B1E0C5" w:rsidR="00BA4D72" w:rsidRPr="00290426" w:rsidRDefault="00BA4D72" w:rsidP="007F2949">
            <w:pPr>
              <w:rPr>
                <w:rFonts w:cstheme="minorHAnsi"/>
                <w:sz w:val="24"/>
                <w:szCs w:val="24"/>
              </w:rPr>
            </w:pPr>
            <w:r>
              <w:rPr>
                <w:rFonts w:cstheme="minorHAnsi"/>
                <w:sz w:val="24"/>
                <w:szCs w:val="24"/>
              </w:rPr>
              <w:t>Response:</w:t>
            </w:r>
          </w:p>
        </w:tc>
        <w:tc>
          <w:tcPr>
            <w:tcW w:w="9895" w:type="dxa"/>
          </w:tcPr>
          <w:p w14:paraId="3B0BF5D6" w14:textId="77777777" w:rsidR="00BA4D72" w:rsidRPr="00BA4D72" w:rsidRDefault="00BA4D72" w:rsidP="007F2949">
            <w:pPr>
              <w:rPr>
                <w:rFonts w:cstheme="minorHAnsi"/>
                <w:bCs/>
                <w:sz w:val="24"/>
                <w:szCs w:val="24"/>
              </w:rPr>
            </w:pPr>
          </w:p>
        </w:tc>
      </w:tr>
      <w:tr w:rsidR="00DC5339" w:rsidRPr="00290426" w14:paraId="54D2CEBD" w14:textId="77777777" w:rsidTr="54E3819F">
        <w:trPr>
          <w:trHeight w:val="70"/>
        </w:trPr>
        <w:tc>
          <w:tcPr>
            <w:tcW w:w="805" w:type="dxa"/>
            <w:vMerge/>
          </w:tcPr>
          <w:p w14:paraId="51E34D69" w14:textId="77777777" w:rsidR="00DC5339" w:rsidRPr="00290426" w:rsidRDefault="00DC5339" w:rsidP="007F2949">
            <w:pPr>
              <w:rPr>
                <w:rFonts w:cstheme="minorHAnsi"/>
                <w:sz w:val="24"/>
                <w:szCs w:val="24"/>
              </w:rPr>
            </w:pPr>
          </w:p>
        </w:tc>
        <w:tc>
          <w:tcPr>
            <w:tcW w:w="2250" w:type="dxa"/>
          </w:tcPr>
          <w:p w14:paraId="181D9894" w14:textId="0E467A31" w:rsidR="00DC5339" w:rsidRPr="00290426" w:rsidRDefault="00C23D12" w:rsidP="007F2949">
            <w:pPr>
              <w:rPr>
                <w:rFonts w:cstheme="minorHAnsi"/>
                <w:sz w:val="24"/>
                <w:szCs w:val="24"/>
              </w:rPr>
            </w:pPr>
            <w:r>
              <w:rPr>
                <w:rFonts w:cstheme="minorHAnsi"/>
                <w:sz w:val="24"/>
                <w:szCs w:val="24"/>
              </w:rPr>
              <w:t>Temple Notes</w:t>
            </w:r>
            <w:r w:rsidR="00923695">
              <w:rPr>
                <w:rFonts w:cstheme="minorHAnsi"/>
                <w:sz w:val="24"/>
                <w:szCs w:val="24"/>
              </w:rPr>
              <w:t>:</w:t>
            </w:r>
          </w:p>
        </w:tc>
        <w:tc>
          <w:tcPr>
            <w:tcW w:w="9895" w:type="dxa"/>
          </w:tcPr>
          <w:p w14:paraId="7A938AFA" w14:textId="1B69F122" w:rsidR="00DC5339" w:rsidRDefault="000B14D3" w:rsidP="007F2949">
            <w:pPr>
              <w:rPr>
                <w:rFonts w:cstheme="minorHAnsi"/>
                <w:i/>
                <w:iCs/>
                <w:sz w:val="24"/>
                <w:szCs w:val="24"/>
              </w:rPr>
            </w:pPr>
            <w:r>
              <w:rPr>
                <w:rFonts w:cstheme="minorHAnsi"/>
                <w:i/>
                <w:iCs/>
                <w:sz w:val="24"/>
                <w:szCs w:val="24"/>
              </w:rPr>
              <w:t>Please include observations, and whether evidence collected demonstrates compliance:</w:t>
            </w:r>
          </w:p>
          <w:p w14:paraId="42731AAA" w14:textId="22E65D3C" w:rsidR="00923695" w:rsidRPr="00290426" w:rsidRDefault="00923695" w:rsidP="007F2949">
            <w:pPr>
              <w:rPr>
                <w:rFonts w:cstheme="minorHAnsi"/>
                <w:sz w:val="24"/>
                <w:szCs w:val="24"/>
              </w:rPr>
            </w:pPr>
          </w:p>
        </w:tc>
      </w:tr>
    </w:tbl>
    <w:p w14:paraId="6C1799CB" w14:textId="77777777" w:rsidR="00EB3FB9" w:rsidRPr="00290426" w:rsidRDefault="00EB3FB9" w:rsidP="007F2949">
      <w:pPr>
        <w:spacing w:line="240" w:lineRule="auto"/>
        <w:rPr>
          <w:rFonts w:cstheme="minorHAnsi"/>
          <w:sz w:val="24"/>
          <w:szCs w:val="24"/>
        </w:rPr>
      </w:pPr>
    </w:p>
    <w:tbl>
      <w:tblPr>
        <w:tblStyle w:val="TableGrid"/>
        <w:tblW w:w="12955" w:type="dxa"/>
        <w:tblLook w:val="04A0" w:firstRow="1" w:lastRow="0" w:firstColumn="1" w:lastColumn="0" w:noHBand="0" w:noVBand="1"/>
      </w:tblPr>
      <w:tblGrid>
        <w:gridCol w:w="805"/>
        <w:gridCol w:w="2250"/>
        <w:gridCol w:w="9900"/>
      </w:tblGrid>
      <w:tr w:rsidR="00EB3FB9" w:rsidRPr="00290426" w14:paraId="35C1786E" w14:textId="77777777" w:rsidTr="00C9037E">
        <w:trPr>
          <w:tblHeader/>
        </w:trPr>
        <w:tc>
          <w:tcPr>
            <w:tcW w:w="12955" w:type="dxa"/>
            <w:gridSpan w:val="3"/>
            <w:shd w:val="clear" w:color="auto" w:fill="000000" w:themeFill="text1"/>
          </w:tcPr>
          <w:p w14:paraId="607400CC" w14:textId="77777777" w:rsidR="00EB3FB9" w:rsidRPr="00290426" w:rsidRDefault="00EB3FB9" w:rsidP="007F2949">
            <w:pPr>
              <w:rPr>
                <w:rFonts w:cstheme="minorHAnsi"/>
                <w:b/>
                <w:i/>
                <w:sz w:val="24"/>
                <w:szCs w:val="24"/>
              </w:rPr>
            </w:pPr>
            <w:bookmarkStart w:id="7" w:name="_Hlk32570736"/>
            <w:r w:rsidRPr="00290426">
              <w:rPr>
                <w:rFonts w:cstheme="minorHAnsi"/>
                <w:b/>
                <w:i/>
                <w:sz w:val="24"/>
                <w:szCs w:val="24"/>
              </w:rPr>
              <w:lastRenderedPageBreak/>
              <w:t>§441.301(c)(5)</w:t>
            </w:r>
          </w:p>
          <w:p w14:paraId="5D4F7C48" w14:textId="77777777" w:rsidR="00EB3FB9" w:rsidRPr="00290426" w:rsidRDefault="00EB3FB9" w:rsidP="007F2949">
            <w:pPr>
              <w:rPr>
                <w:rFonts w:cstheme="minorHAnsi"/>
                <w:b/>
                <w:i/>
                <w:sz w:val="24"/>
                <w:szCs w:val="24"/>
              </w:rPr>
            </w:pPr>
            <w:r w:rsidRPr="00290426">
              <w:rPr>
                <w:rFonts w:cstheme="minorHAnsi"/>
                <w:b/>
                <w:i/>
                <w:sz w:val="24"/>
                <w:szCs w:val="24"/>
              </w:rPr>
              <w:t>“Settings that are not Home and Community-Based. Home and Community-Based settings do not include:</w:t>
            </w:r>
          </w:p>
          <w:p w14:paraId="4D5FBEC1" w14:textId="77777777" w:rsidR="00EB3FB9" w:rsidRPr="00290426" w:rsidRDefault="00EB3FB9" w:rsidP="007F2949">
            <w:pPr>
              <w:pStyle w:val="ListParagraph"/>
              <w:numPr>
                <w:ilvl w:val="0"/>
                <w:numId w:val="4"/>
              </w:numPr>
              <w:rPr>
                <w:rFonts w:cstheme="minorHAnsi"/>
                <w:b/>
                <w:i/>
                <w:sz w:val="24"/>
                <w:szCs w:val="24"/>
              </w:rPr>
            </w:pPr>
            <w:r w:rsidRPr="00290426">
              <w:rPr>
                <w:rFonts w:cstheme="minorHAnsi"/>
                <w:b/>
                <w:i/>
                <w:sz w:val="24"/>
                <w:szCs w:val="24"/>
              </w:rPr>
              <w:t xml:space="preserve">A nursing </w:t>
            </w:r>
            <w:proofErr w:type="gramStart"/>
            <w:r w:rsidRPr="00290426">
              <w:rPr>
                <w:rFonts w:cstheme="minorHAnsi"/>
                <w:b/>
                <w:i/>
                <w:sz w:val="24"/>
                <w:szCs w:val="24"/>
              </w:rPr>
              <w:t>facility;</w:t>
            </w:r>
            <w:proofErr w:type="gramEnd"/>
          </w:p>
          <w:p w14:paraId="6D25E1D4" w14:textId="77777777" w:rsidR="00EB3FB9" w:rsidRPr="00290426" w:rsidRDefault="00EB3FB9" w:rsidP="007F2949">
            <w:pPr>
              <w:pStyle w:val="ListParagraph"/>
              <w:numPr>
                <w:ilvl w:val="0"/>
                <w:numId w:val="4"/>
              </w:numPr>
              <w:rPr>
                <w:rFonts w:cstheme="minorHAnsi"/>
                <w:b/>
                <w:i/>
                <w:sz w:val="24"/>
                <w:szCs w:val="24"/>
              </w:rPr>
            </w:pPr>
            <w:r w:rsidRPr="00290426">
              <w:rPr>
                <w:rFonts w:cstheme="minorHAnsi"/>
                <w:b/>
                <w:i/>
                <w:sz w:val="24"/>
                <w:szCs w:val="24"/>
              </w:rPr>
              <w:t xml:space="preserve">An institution for mental </w:t>
            </w:r>
            <w:proofErr w:type="gramStart"/>
            <w:r w:rsidRPr="00290426">
              <w:rPr>
                <w:rFonts w:cstheme="minorHAnsi"/>
                <w:b/>
                <w:i/>
                <w:sz w:val="24"/>
                <w:szCs w:val="24"/>
              </w:rPr>
              <w:t>diseases;</w:t>
            </w:r>
            <w:proofErr w:type="gramEnd"/>
          </w:p>
          <w:p w14:paraId="61557B8C" w14:textId="77777777" w:rsidR="00EB3FB9" w:rsidRPr="00290426" w:rsidRDefault="00EB3FB9" w:rsidP="007F2949">
            <w:pPr>
              <w:pStyle w:val="ListParagraph"/>
              <w:numPr>
                <w:ilvl w:val="0"/>
                <w:numId w:val="4"/>
              </w:numPr>
              <w:rPr>
                <w:rFonts w:cstheme="minorHAnsi"/>
                <w:b/>
                <w:i/>
                <w:sz w:val="24"/>
                <w:szCs w:val="24"/>
              </w:rPr>
            </w:pPr>
            <w:r w:rsidRPr="00290426">
              <w:rPr>
                <w:rFonts w:cstheme="minorHAnsi"/>
                <w:b/>
                <w:i/>
                <w:sz w:val="24"/>
                <w:szCs w:val="24"/>
              </w:rPr>
              <w:t xml:space="preserve">An intermediate care facility for individuals with intellectual </w:t>
            </w:r>
            <w:proofErr w:type="gramStart"/>
            <w:r w:rsidRPr="00290426">
              <w:rPr>
                <w:rFonts w:cstheme="minorHAnsi"/>
                <w:b/>
                <w:i/>
                <w:sz w:val="24"/>
                <w:szCs w:val="24"/>
              </w:rPr>
              <w:t>disabilities;</w:t>
            </w:r>
            <w:proofErr w:type="gramEnd"/>
          </w:p>
          <w:p w14:paraId="27719BAD" w14:textId="77777777" w:rsidR="00EB3FB9" w:rsidRPr="00290426" w:rsidRDefault="00EB3FB9" w:rsidP="007F2949">
            <w:pPr>
              <w:pStyle w:val="ListParagraph"/>
              <w:numPr>
                <w:ilvl w:val="0"/>
                <w:numId w:val="4"/>
              </w:numPr>
              <w:rPr>
                <w:rFonts w:cstheme="minorHAnsi"/>
                <w:b/>
                <w:i/>
                <w:sz w:val="24"/>
                <w:szCs w:val="24"/>
              </w:rPr>
            </w:pPr>
            <w:r w:rsidRPr="00290426">
              <w:rPr>
                <w:rFonts w:cstheme="minorHAnsi"/>
                <w:b/>
                <w:i/>
                <w:sz w:val="24"/>
                <w:szCs w:val="24"/>
              </w:rPr>
              <w:t>A hospital; or</w:t>
            </w:r>
          </w:p>
          <w:p w14:paraId="4C6E1251" w14:textId="53CB5517" w:rsidR="00EB3FB9" w:rsidRPr="00290426" w:rsidRDefault="00EB3FB9" w:rsidP="007F2949">
            <w:pPr>
              <w:pStyle w:val="ListParagraph"/>
              <w:numPr>
                <w:ilvl w:val="0"/>
                <w:numId w:val="4"/>
              </w:numPr>
              <w:rPr>
                <w:rFonts w:cstheme="minorHAnsi"/>
                <w:b/>
                <w:i/>
                <w:sz w:val="24"/>
                <w:szCs w:val="24"/>
              </w:rPr>
            </w:pPr>
            <w:r w:rsidRPr="00290426">
              <w:rPr>
                <w:rFonts w:cstheme="minorHAnsi"/>
                <w:b/>
                <w:i/>
                <w:sz w:val="24"/>
                <w:szCs w:val="24"/>
              </w:rPr>
              <w:t xml:space="preserve">Any other locations that have qualities of an institutional setting, as determined by the Secretary. Any setting that is located in a building  that is also a publicly or privately operated facility that provides inpatient institutional treatment, or in a building on the grounds of, or immediately adjacent to, a public institution, or any other setting that has the effect of isolating </w:t>
            </w:r>
            <w:r w:rsidR="00515B78" w:rsidRPr="00290426">
              <w:rPr>
                <w:rFonts w:cstheme="minorHAnsi"/>
                <w:b/>
                <w:i/>
                <w:sz w:val="24"/>
                <w:szCs w:val="24"/>
              </w:rPr>
              <w:t>individuals</w:t>
            </w:r>
            <w:r w:rsidRPr="00290426">
              <w:rPr>
                <w:rFonts w:cstheme="minorHAnsi"/>
                <w:b/>
                <w:i/>
                <w:sz w:val="24"/>
                <w:szCs w:val="24"/>
              </w:rPr>
              <w:t xml:space="preserve"> receiving Medicaid HCBS from the broader community of individuals not receiving Medicaid HCBS will be presumed to be a setting that has the qualities of an institution unless the Secretary determines through heightened scrutiny, based on information presented by the State or other parties, </w:t>
            </w:r>
            <w:r w:rsidR="00515B78" w:rsidRPr="00290426">
              <w:rPr>
                <w:rFonts w:cstheme="minorHAnsi"/>
                <w:b/>
                <w:i/>
                <w:sz w:val="24"/>
                <w:szCs w:val="24"/>
              </w:rPr>
              <w:t>that</w:t>
            </w:r>
            <w:r w:rsidRPr="00290426">
              <w:rPr>
                <w:rFonts w:cstheme="minorHAnsi"/>
                <w:b/>
                <w:i/>
                <w:sz w:val="24"/>
                <w:szCs w:val="24"/>
              </w:rPr>
              <w:t xml:space="preserve"> the setting does not have the qualities of an institution and that the setting does have the qualities of home and community-based settings. </w:t>
            </w:r>
          </w:p>
        </w:tc>
      </w:tr>
      <w:tr w:rsidR="00600A05" w:rsidRPr="00290426" w14:paraId="3CB6C044" w14:textId="77777777" w:rsidTr="00C9037E">
        <w:tc>
          <w:tcPr>
            <w:tcW w:w="805" w:type="dxa"/>
            <w:vMerge w:val="restart"/>
          </w:tcPr>
          <w:p w14:paraId="42E952A9" w14:textId="1D5988B8" w:rsidR="00600A05" w:rsidRPr="00290426" w:rsidRDefault="009970E2" w:rsidP="007F2949">
            <w:pPr>
              <w:rPr>
                <w:rFonts w:cstheme="minorHAnsi"/>
                <w:sz w:val="24"/>
                <w:szCs w:val="24"/>
              </w:rPr>
            </w:pPr>
            <w:r>
              <w:rPr>
                <w:rFonts w:cstheme="minorHAnsi"/>
                <w:sz w:val="24"/>
                <w:szCs w:val="24"/>
              </w:rPr>
              <w:t>Q2</w:t>
            </w:r>
            <w:r w:rsidR="00070041">
              <w:rPr>
                <w:rFonts w:cstheme="minorHAnsi"/>
                <w:sz w:val="24"/>
                <w:szCs w:val="24"/>
              </w:rPr>
              <w:t>9</w:t>
            </w:r>
            <w:r>
              <w:rPr>
                <w:rFonts w:cstheme="minorHAnsi"/>
                <w:sz w:val="24"/>
                <w:szCs w:val="24"/>
              </w:rPr>
              <w:t>.</w:t>
            </w:r>
          </w:p>
          <w:p w14:paraId="0C14EB66" w14:textId="77777777" w:rsidR="00600A05" w:rsidRPr="00290426" w:rsidRDefault="00600A05" w:rsidP="007F2949">
            <w:pPr>
              <w:rPr>
                <w:rFonts w:cstheme="minorHAnsi"/>
                <w:sz w:val="24"/>
                <w:szCs w:val="24"/>
              </w:rPr>
            </w:pPr>
          </w:p>
          <w:p w14:paraId="19975EE8" w14:textId="77777777" w:rsidR="00600A05" w:rsidRPr="00290426" w:rsidRDefault="00600A05" w:rsidP="007F2949">
            <w:pPr>
              <w:rPr>
                <w:rFonts w:cstheme="minorHAnsi"/>
                <w:sz w:val="24"/>
                <w:szCs w:val="24"/>
              </w:rPr>
            </w:pPr>
          </w:p>
        </w:tc>
        <w:tc>
          <w:tcPr>
            <w:tcW w:w="12150" w:type="dxa"/>
            <w:gridSpan w:val="2"/>
          </w:tcPr>
          <w:p w14:paraId="01176FBD" w14:textId="77777777" w:rsidR="00600A05" w:rsidRPr="00290426" w:rsidRDefault="00600A05" w:rsidP="007F2949">
            <w:pPr>
              <w:rPr>
                <w:rFonts w:cstheme="minorHAnsi"/>
                <w:sz w:val="24"/>
                <w:szCs w:val="24"/>
              </w:rPr>
            </w:pPr>
            <w:r w:rsidRPr="00290426">
              <w:rPr>
                <w:rFonts w:cstheme="minorHAnsi"/>
                <w:sz w:val="24"/>
                <w:szCs w:val="24"/>
              </w:rPr>
              <w:t>Which of the following is the service location co-located or adjacent to?</w:t>
            </w:r>
          </w:p>
          <w:p w14:paraId="7B265E61" w14:textId="77777777" w:rsidR="00600A05" w:rsidRPr="00290426" w:rsidRDefault="00600A05" w:rsidP="007F2949">
            <w:pPr>
              <w:pStyle w:val="ListParagraph"/>
              <w:numPr>
                <w:ilvl w:val="0"/>
                <w:numId w:val="3"/>
              </w:numPr>
              <w:rPr>
                <w:rFonts w:cstheme="minorHAnsi"/>
                <w:sz w:val="24"/>
                <w:szCs w:val="24"/>
              </w:rPr>
            </w:pPr>
            <w:r w:rsidRPr="00290426">
              <w:rPr>
                <w:rFonts w:cstheme="minorHAnsi"/>
                <w:sz w:val="24"/>
                <w:szCs w:val="24"/>
              </w:rPr>
              <w:t>Skilled Nursing Facility (SNF)</w:t>
            </w:r>
          </w:p>
          <w:p w14:paraId="09FF9C57" w14:textId="77777777" w:rsidR="00600A05" w:rsidRPr="00290426" w:rsidRDefault="00600A05" w:rsidP="007F2949">
            <w:pPr>
              <w:pStyle w:val="ListParagraph"/>
              <w:numPr>
                <w:ilvl w:val="0"/>
                <w:numId w:val="3"/>
              </w:numPr>
              <w:rPr>
                <w:rFonts w:cstheme="minorHAnsi"/>
                <w:sz w:val="24"/>
                <w:szCs w:val="24"/>
              </w:rPr>
            </w:pPr>
            <w:r w:rsidRPr="00290426">
              <w:rPr>
                <w:rFonts w:cstheme="minorHAnsi"/>
                <w:sz w:val="24"/>
                <w:szCs w:val="24"/>
              </w:rPr>
              <w:t>Intermediate Care Facility for individuals with an Intellectual Disability (ICF/ID)</w:t>
            </w:r>
          </w:p>
          <w:p w14:paraId="2E1D603E" w14:textId="77777777" w:rsidR="00600A05" w:rsidRPr="00290426" w:rsidRDefault="00600A05" w:rsidP="007F2949">
            <w:pPr>
              <w:pStyle w:val="ListParagraph"/>
              <w:numPr>
                <w:ilvl w:val="0"/>
                <w:numId w:val="3"/>
              </w:numPr>
              <w:rPr>
                <w:rFonts w:cstheme="minorHAnsi"/>
                <w:sz w:val="24"/>
                <w:szCs w:val="24"/>
              </w:rPr>
            </w:pPr>
            <w:r w:rsidRPr="00290426">
              <w:rPr>
                <w:rFonts w:cstheme="minorHAnsi"/>
                <w:sz w:val="24"/>
                <w:szCs w:val="24"/>
              </w:rPr>
              <w:t>Hospital</w:t>
            </w:r>
          </w:p>
          <w:p w14:paraId="43766939" w14:textId="77777777" w:rsidR="00600A05" w:rsidRPr="00290426" w:rsidRDefault="00600A05" w:rsidP="007F2949">
            <w:pPr>
              <w:pStyle w:val="ListParagraph"/>
              <w:numPr>
                <w:ilvl w:val="0"/>
                <w:numId w:val="3"/>
              </w:numPr>
              <w:rPr>
                <w:rFonts w:cstheme="minorHAnsi"/>
                <w:sz w:val="24"/>
                <w:szCs w:val="24"/>
              </w:rPr>
            </w:pPr>
            <w:r w:rsidRPr="00290426">
              <w:rPr>
                <w:rFonts w:cstheme="minorHAnsi"/>
                <w:sz w:val="24"/>
                <w:szCs w:val="24"/>
              </w:rPr>
              <w:t xml:space="preserve">The service location is not co-located or adjacent to a SNF, ICF/ID, or a Hospital </w:t>
            </w:r>
          </w:p>
          <w:p w14:paraId="0830A72B" w14:textId="77777777" w:rsidR="00FE5DBE" w:rsidRPr="00290426" w:rsidRDefault="00FE5DBE" w:rsidP="007F2949">
            <w:pPr>
              <w:rPr>
                <w:rFonts w:cstheme="minorHAnsi"/>
                <w:sz w:val="24"/>
                <w:szCs w:val="24"/>
              </w:rPr>
            </w:pPr>
          </w:p>
          <w:p w14:paraId="3801EB90" w14:textId="7535F8D9" w:rsidR="00FE5DBE" w:rsidRPr="00290426" w:rsidRDefault="00FE5DBE" w:rsidP="007F2949">
            <w:pPr>
              <w:rPr>
                <w:rFonts w:cstheme="minorHAnsi"/>
                <w:sz w:val="24"/>
                <w:szCs w:val="24"/>
              </w:rPr>
            </w:pPr>
            <w:r w:rsidRPr="00290426">
              <w:rPr>
                <w:rFonts w:cstheme="minorHAnsi"/>
                <w:sz w:val="24"/>
                <w:szCs w:val="24"/>
              </w:rPr>
              <w:t>ODP Citation(s): §</w:t>
            </w:r>
            <w:r w:rsidR="001E216C" w:rsidRPr="00290426">
              <w:rPr>
                <w:rFonts w:cstheme="minorHAnsi"/>
                <w:sz w:val="24"/>
                <w:szCs w:val="24"/>
              </w:rPr>
              <w:t>6100.5</w:t>
            </w:r>
            <w:r w:rsidR="004C7914">
              <w:rPr>
                <w:rFonts w:cstheme="minorHAnsi"/>
                <w:sz w:val="24"/>
                <w:szCs w:val="24"/>
              </w:rPr>
              <w:t>2</w:t>
            </w:r>
            <w:r w:rsidR="001E216C" w:rsidRPr="00290426">
              <w:rPr>
                <w:rFonts w:cstheme="minorHAnsi"/>
                <w:sz w:val="24"/>
                <w:szCs w:val="24"/>
              </w:rPr>
              <w:t xml:space="preserve"> Applicable statutes and regulations, §6100.443 Integration</w:t>
            </w:r>
          </w:p>
        </w:tc>
      </w:tr>
      <w:tr w:rsidR="00600A05" w:rsidRPr="00290426" w14:paraId="040D9235" w14:textId="77777777" w:rsidTr="00C9037E">
        <w:tc>
          <w:tcPr>
            <w:tcW w:w="805" w:type="dxa"/>
            <w:vMerge/>
          </w:tcPr>
          <w:p w14:paraId="49FAB915" w14:textId="77777777" w:rsidR="00600A05" w:rsidRPr="00290426" w:rsidRDefault="00600A05" w:rsidP="007F2949">
            <w:pPr>
              <w:rPr>
                <w:rFonts w:cstheme="minorHAnsi"/>
                <w:sz w:val="24"/>
                <w:szCs w:val="24"/>
              </w:rPr>
            </w:pPr>
          </w:p>
        </w:tc>
        <w:tc>
          <w:tcPr>
            <w:tcW w:w="2250" w:type="dxa"/>
          </w:tcPr>
          <w:p w14:paraId="329B464D" w14:textId="3C45B1D9" w:rsidR="00600A05" w:rsidRPr="00290426" w:rsidRDefault="00101C15" w:rsidP="007F2949">
            <w:pPr>
              <w:rPr>
                <w:rFonts w:cstheme="minorHAnsi"/>
                <w:sz w:val="24"/>
                <w:szCs w:val="24"/>
              </w:rPr>
            </w:pPr>
            <w:r w:rsidRPr="00290426">
              <w:rPr>
                <w:rFonts w:cstheme="minorHAnsi"/>
                <w:sz w:val="24"/>
                <w:szCs w:val="24"/>
              </w:rPr>
              <w:t>Suggestions</w:t>
            </w:r>
            <w:r w:rsidR="00600A05" w:rsidRPr="00290426">
              <w:rPr>
                <w:rFonts w:cstheme="minorHAnsi"/>
                <w:sz w:val="24"/>
                <w:szCs w:val="24"/>
              </w:rPr>
              <w:t xml:space="preserve"> of Evidence to be Collected</w:t>
            </w:r>
          </w:p>
        </w:tc>
        <w:tc>
          <w:tcPr>
            <w:tcW w:w="9900" w:type="dxa"/>
          </w:tcPr>
          <w:p w14:paraId="6396F2EB" w14:textId="77777777" w:rsidR="00600A05" w:rsidRPr="00ED35D5" w:rsidRDefault="00600A05" w:rsidP="007F2949">
            <w:pPr>
              <w:numPr>
                <w:ilvl w:val="0"/>
                <w:numId w:val="38"/>
              </w:numPr>
              <w:ind w:left="391" w:hanging="391"/>
            </w:pPr>
            <w:r w:rsidRPr="00290426">
              <w:t xml:space="preserve">Pictures of the service location (could include </w:t>
            </w:r>
            <w:r w:rsidR="00882F73">
              <w:t>G</w:t>
            </w:r>
            <w:r w:rsidRPr="00290426">
              <w:t>oogle</w:t>
            </w:r>
            <w:r w:rsidR="00882F73">
              <w:t xml:space="preserve"> M</w:t>
            </w:r>
            <w:r w:rsidRPr="00290426">
              <w:t xml:space="preserve">aps or photo taken during onsite visits) AND after observing the service location, a written description that describes the surrounding area and how the service location is/is not co-located or adjacent to a SNF, ICF/ID, or a Hospital. </w:t>
            </w:r>
          </w:p>
          <w:p w14:paraId="2A6BC912" w14:textId="51F41671" w:rsidR="0051189E" w:rsidRPr="00ED35D5" w:rsidRDefault="009806C9" w:rsidP="007F2949">
            <w:pPr>
              <w:numPr>
                <w:ilvl w:val="0"/>
                <w:numId w:val="38"/>
              </w:numPr>
              <w:ind w:left="391" w:hanging="391"/>
              <w:rPr>
                <w:bCs/>
              </w:rPr>
            </w:pPr>
            <w:r w:rsidRPr="00ED35D5">
              <w:rPr>
                <w:bCs/>
              </w:rPr>
              <w:t>Pictures or a written description</w:t>
            </w:r>
            <w:r w:rsidR="000B01EC" w:rsidRPr="00ED35D5">
              <w:rPr>
                <w:bCs/>
              </w:rPr>
              <w:t xml:space="preserve"> demonstrating</w:t>
            </w:r>
            <w:r w:rsidRPr="00ED35D5">
              <w:rPr>
                <w:bCs/>
              </w:rPr>
              <w:t xml:space="preserve"> whether the service location</w:t>
            </w:r>
            <w:r w:rsidR="000B01EC" w:rsidRPr="00ED35D5">
              <w:rPr>
                <w:bCs/>
              </w:rPr>
              <w:t xml:space="preserve"> has a separate entrance and/or separate </w:t>
            </w:r>
            <w:r w:rsidR="00ED35D5" w:rsidRPr="00ED35D5">
              <w:rPr>
                <w:bCs/>
              </w:rPr>
              <w:t>signage from the SNF, ICF/ID or Hospital.</w:t>
            </w:r>
          </w:p>
        </w:tc>
      </w:tr>
      <w:tr w:rsidR="00BA4D72" w:rsidRPr="00290426" w14:paraId="215E4A09" w14:textId="77777777" w:rsidTr="00C9037E">
        <w:tc>
          <w:tcPr>
            <w:tcW w:w="805" w:type="dxa"/>
            <w:vMerge/>
          </w:tcPr>
          <w:p w14:paraId="4CA6DB34" w14:textId="77777777" w:rsidR="00BA4D72" w:rsidRPr="00290426" w:rsidRDefault="00BA4D72" w:rsidP="007F2949">
            <w:pPr>
              <w:rPr>
                <w:rFonts w:cstheme="minorHAnsi"/>
                <w:sz w:val="24"/>
                <w:szCs w:val="24"/>
              </w:rPr>
            </w:pPr>
          </w:p>
        </w:tc>
        <w:tc>
          <w:tcPr>
            <w:tcW w:w="2250" w:type="dxa"/>
          </w:tcPr>
          <w:p w14:paraId="383425CB" w14:textId="394B108A" w:rsidR="00BA4D72" w:rsidRPr="00290426" w:rsidRDefault="00BA4D72" w:rsidP="007F2949">
            <w:pPr>
              <w:rPr>
                <w:rFonts w:cstheme="minorHAnsi"/>
                <w:sz w:val="24"/>
                <w:szCs w:val="24"/>
              </w:rPr>
            </w:pPr>
            <w:r>
              <w:rPr>
                <w:rFonts w:cstheme="minorHAnsi"/>
                <w:sz w:val="24"/>
                <w:szCs w:val="24"/>
              </w:rPr>
              <w:t>Response:</w:t>
            </w:r>
          </w:p>
        </w:tc>
        <w:tc>
          <w:tcPr>
            <w:tcW w:w="9900" w:type="dxa"/>
          </w:tcPr>
          <w:p w14:paraId="439AB6A9" w14:textId="77777777" w:rsidR="00BA4D72" w:rsidRPr="00290426" w:rsidRDefault="00BA4D72" w:rsidP="007F2949"/>
        </w:tc>
      </w:tr>
      <w:tr w:rsidR="00600A05" w:rsidRPr="00290426" w14:paraId="226F46F3" w14:textId="77777777" w:rsidTr="00C9037E">
        <w:tc>
          <w:tcPr>
            <w:tcW w:w="805" w:type="dxa"/>
            <w:vMerge/>
          </w:tcPr>
          <w:p w14:paraId="17AEA67E" w14:textId="77777777" w:rsidR="00600A05" w:rsidRPr="00290426" w:rsidRDefault="00600A05" w:rsidP="007F2949">
            <w:pPr>
              <w:rPr>
                <w:rFonts w:cstheme="minorHAnsi"/>
                <w:sz w:val="24"/>
                <w:szCs w:val="24"/>
              </w:rPr>
            </w:pPr>
          </w:p>
        </w:tc>
        <w:tc>
          <w:tcPr>
            <w:tcW w:w="2250" w:type="dxa"/>
          </w:tcPr>
          <w:p w14:paraId="2235DBD5" w14:textId="2CAE9262" w:rsidR="00600A05" w:rsidRPr="00290426" w:rsidRDefault="00C23D12" w:rsidP="007F2949">
            <w:pPr>
              <w:rPr>
                <w:rFonts w:cstheme="minorHAnsi"/>
                <w:sz w:val="24"/>
                <w:szCs w:val="24"/>
              </w:rPr>
            </w:pPr>
            <w:r>
              <w:rPr>
                <w:rFonts w:cstheme="minorHAnsi"/>
                <w:sz w:val="24"/>
                <w:szCs w:val="24"/>
              </w:rPr>
              <w:t>Temple Notes</w:t>
            </w:r>
            <w:r w:rsidR="00923695">
              <w:rPr>
                <w:rFonts w:cstheme="minorHAnsi"/>
                <w:sz w:val="24"/>
                <w:szCs w:val="24"/>
              </w:rPr>
              <w:t>:</w:t>
            </w:r>
          </w:p>
        </w:tc>
        <w:tc>
          <w:tcPr>
            <w:tcW w:w="9900" w:type="dxa"/>
          </w:tcPr>
          <w:p w14:paraId="6F0EE214" w14:textId="7CBC506D" w:rsidR="00600A05" w:rsidRDefault="000B14D3" w:rsidP="007F2949">
            <w:pPr>
              <w:rPr>
                <w:rFonts w:cstheme="minorHAnsi"/>
                <w:i/>
                <w:iCs/>
                <w:sz w:val="24"/>
                <w:szCs w:val="24"/>
              </w:rPr>
            </w:pPr>
            <w:r>
              <w:rPr>
                <w:rFonts w:cstheme="minorHAnsi"/>
                <w:i/>
                <w:iCs/>
                <w:sz w:val="24"/>
                <w:szCs w:val="24"/>
              </w:rPr>
              <w:t xml:space="preserve">Please include observations, and </w:t>
            </w:r>
            <w:r w:rsidR="00B32079">
              <w:rPr>
                <w:rFonts w:cstheme="minorHAnsi"/>
                <w:i/>
                <w:iCs/>
                <w:sz w:val="24"/>
                <w:szCs w:val="24"/>
              </w:rPr>
              <w:t>indicate whether the service location is co-located or adjacent to a SNF, ICF/ID or Hospital</w:t>
            </w:r>
            <w:r>
              <w:rPr>
                <w:rFonts w:cstheme="minorHAnsi"/>
                <w:i/>
                <w:iCs/>
                <w:sz w:val="24"/>
                <w:szCs w:val="24"/>
              </w:rPr>
              <w:t>:</w:t>
            </w:r>
          </w:p>
          <w:p w14:paraId="073F4CBB" w14:textId="0C1DD206" w:rsidR="00923695" w:rsidRPr="00290426" w:rsidRDefault="00923695" w:rsidP="007F2949">
            <w:pPr>
              <w:rPr>
                <w:rFonts w:cstheme="minorHAnsi"/>
                <w:sz w:val="24"/>
                <w:szCs w:val="24"/>
              </w:rPr>
            </w:pPr>
          </w:p>
        </w:tc>
      </w:tr>
      <w:tr w:rsidR="006A7A40" w:rsidRPr="00290426" w14:paraId="4852359C" w14:textId="77777777" w:rsidTr="00C9037E">
        <w:trPr>
          <w:trHeight w:val="656"/>
        </w:trPr>
        <w:tc>
          <w:tcPr>
            <w:tcW w:w="12955" w:type="dxa"/>
            <w:gridSpan w:val="3"/>
            <w:shd w:val="clear" w:color="auto" w:fill="BFBFBF" w:themeFill="background1" w:themeFillShade="BF"/>
          </w:tcPr>
          <w:p w14:paraId="18C13D1D" w14:textId="176F60B1" w:rsidR="007C5335" w:rsidRPr="00290426" w:rsidRDefault="007C5335" w:rsidP="007F2949">
            <w:pPr>
              <w:jc w:val="center"/>
              <w:rPr>
                <w:rFonts w:cstheme="minorHAnsi"/>
                <w:sz w:val="24"/>
                <w:szCs w:val="24"/>
              </w:rPr>
            </w:pPr>
            <w:r w:rsidRPr="00290426">
              <w:rPr>
                <w:rFonts w:cstheme="minorHAnsi"/>
                <w:b/>
                <w:i/>
                <w:sz w:val="24"/>
                <w:szCs w:val="24"/>
              </w:rPr>
              <w:lastRenderedPageBreak/>
              <w:t xml:space="preserve">If the service location is not co-located or adjacent to a SNF, ICF/ID, or hospital, SKIP </w:t>
            </w:r>
            <w:r w:rsidR="00057587">
              <w:rPr>
                <w:rFonts w:cstheme="minorHAnsi"/>
                <w:b/>
                <w:i/>
                <w:sz w:val="24"/>
                <w:szCs w:val="24"/>
              </w:rPr>
              <w:t>to question 33</w:t>
            </w:r>
            <w:r w:rsidRPr="00290426">
              <w:rPr>
                <w:rFonts w:cstheme="minorHAnsi"/>
                <w:b/>
                <w:i/>
                <w:sz w:val="24"/>
                <w:szCs w:val="24"/>
              </w:rPr>
              <w:t>.</w:t>
            </w:r>
          </w:p>
        </w:tc>
      </w:tr>
      <w:tr w:rsidR="00600A05" w:rsidRPr="00290426" w14:paraId="7C07DB09" w14:textId="77777777" w:rsidTr="00C9037E">
        <w:tc>
          <w:tcPr>
            <w:tcW w:w="805" w:type="dxa"/>
            <w:vMerge w:val="restart"/>
          </w:tcPr>
          <w:p w14:paraId="5DAC8619" w14:textId="297213A1" w:rsidR="00600A05" w:rsidRPr="00290426" w:rsidRDefault="009970E2" w:rsidP="007F2949">
            <w:pPr>
              <w:rPr>
                <w:rFonts w:cstheme="minorHAnsi"/>
                <w:sz w:val="24"/>
                <w:szCs w:val="24"/>
              </w:rPr>
            </w:pPr>
            <w:r>
              <w:rPr>
                <w:rFonts w:cstheme="minorHAnsi"/>
                <w:sz w:val="24"/>
                <w:szCs w:val="24"/>
              </w:rPr>
              <w:t>Q</w:t>
            </w:r>
            <w:r w:rsidR="00070041">
              <w:rPr>
                <w:rFonts w:cstheme="minorHAnsi"/>
                <w:sz w:val="24"/>
                <w:szCs w:val="24"/>
              </w:rPr>
              <w:t>30</w:t>
            </w:r>
            <w:r>
              <w:rPr>
                <w:rFonts w:cstheme="minorHAnsi"/>
                <w:sz w:val="24"/>
                <w:szCs w:val="24"/>
              </w:rPr>
              <w:t>.</w:t>
            </w:r>
          </w:p>
        </w:tc>
        <w:tc>
          <w:tcPr>
            <w:tcW w:w="12150" w:type="dxa"/>
            <w:gridSpan w:val="2"/>
          </w:tcPr>
          <w:p w14:paraId="4E21A6C6" w14:textId="05CD23E2" w:rsidR="007A29B0" w:rsidRPr="00290426" w:rsidRDefault="00600A05" w:rsidP="007F2949">
            <w:pPr>
              <w:rPr>
                <w:rFonts w:cstheme="minorHAnsi"/>
                <w:sz w:val="24"/>
                <w:szCs w:val="24"/>
              </w:rPr>
            </w:pPr>
            <w:r w:rsidRPr="00290426">
              <w:rPr>
                <w:rFonts w:cstheme="minorHAnsi"/>
                <w:sz w:val="24"/>
                <w:szCs w:val="24"/>
              </w:rPr>
              <w:t>Is there any administrative or financial connection between the service location and the co-located or adjacent SNF, ICF/ID, or Hospital?</w:t>
            </w:r>
          </w:p>
        </w:tc>
      </w:tr>
      <w:tr w:rsidR="00600A05" w:rsidRPr="00290426" w14:paraId="19C52004" w14:textId="77777777" w:rsidTr="00C9037E">
        <w:tc>
          <w:tcPr>
            <w:tcW w:w="805" w:type="dxa"/>
            <w:vMerge/>
          </w:tcPr>
          <w:p w14:paraId="4D447A36" w14:textId="77777777" w:rsidR="00600A05" w:rsidRPr="00290426" w:rsidRDefault="00600A05" w:rsidP="007F2949">
            <w:pPr>
              <w:rPr>
                <w:rFonts w:cstheme="minorHAnsi"/>
                <w:sz w:val="24"/>
                <w:szCs w:val="24"/>
              </w:rPr>
            </w:pPr>
          </w:p>
        </w:tc>
        <w:tc>
          <w:tcPr>
            <w:tcW w:w="2250" w:type="dxa"/>
          </w:tcPr>
          <w:p w14:paraId="57115883" w14:textId="0872E7CB" w:rsidR="00600A05" w:rsidRPr="00290426" w:rsidRDefault="00101C15" w:rsidP="007F2949">
            <w:pPr>
              <w:rPr>
                <w:rFonts w:cstheme="minorHAnsi"/>
                <w:sz w:val="24"/>
                <w:szCs w:val="24"/>
              </w:rPr>
            </w:pPr>
            <w:r w:rsidRPr="00290426">
              <w:rPr>
                <w:rFonts w:cstheme="minorHAnsi"/>
                <w:sz w:val="24"/>
                <w:szCs w:val="24"/>
              </w:rPr>
              <w:t>Suggestions</w:t>
            </w:r>
            <w:r w:rsidR="00600A05" w:rsidRPr="00290426">
              <w:rPr>
                <w:rFonts w:cstheme="minorHAnsi"/>
                <w:sz w:val="24"/>
                <w:szCs w:val="24"/>
              </w:rPr>
              <w:t xml:space="preserve"> of Evidence to be Collected</w:t>
            </w:r>
          </w:p>
        </w:tc>
        <w:tc>
          <w:tcPr>
            <w:tcW w:w="9900" w:type="dxa"/>
          </w:tcPr>
          <w:p w14:paraId="4F7D6CD6" w14:textId="7DD1C149" w:rsidR="00600A05" w:rsidRPr="00290426" w:rsidRDefault="00175989" w:rsidP="007F2949">
            <w:pPr>
              <w:numPr>
                <w:ilvl w:val="0"/>
                <w:numId w:val="38"/>
              </w:numPr>
              <w:ind w:left="391" w:hanging="391"/>
              <w:rPr>
                <w:rFonts w:cstheme="minorHAnsi"/>
                <w:bCs/>
                <w:sz w:val="24"/>
                <w:szCs w:val="24"/>
              </w:rPr>
            </w:pPr>
            <w:r w:rsidRPr="00290426">
              <w:rPr>
                <w:rFonts w:cstheme="minorHAnsi"/>
                <w:bCs/>
                <w:sz w:val="24"/>
                <w:szCs w:val="24"/>
              </w:rPr>
              <w:t>Discussions regarding who provides Human Resources, Payroll, Benefits, etc.</w:t>
            </w:r>
          </w:p>
        </w:tc>
      </w:tr>
      <w:tr w:rsidR="00BA4D72" w:rsidRPr="00290426" w14:paraId="5FE05864" w14:textId="77777777" w:rsidTr="00C9037E">
        <w:tc>
          <w:tcPr>
            <w:tcW w:w="805" w:type="dxa"/>
            <w:vMerge/>
          </w:tcPr>
          <w:p w14:paraId="594B7D0C" w14:textId="77777777" w:rsidR="00BA4D72" w:rsidRPr="00290426" w:rsidRDefault="00BA4D72" w:rsidP="007F2949">
            <w:pPr>
              <w:rPr>
                <w:rFonts w:cstheme="minorHAnsi"/>
                <w:sz w:val="24"/>
                <w:szCs w:val="24"/>
              </w:rPr>
            </w:pPr>
          </w:p>
        </w:tc>
        <w:tc>
          <w:tcPr>
            <w:tcW w:w="2250" w:type="dxa"/>
          </w:tcPr>
          <w:p w14:paraId="40091EA2" w14:textId="3CABE95E" w:rsidR="00BA4D72" w:rsidRPr="00290426" w:rsidRDefault="00BA4D72" w:rsidP="007F2949">
            <w:pPr>
              <w:rPr>
                <w:rFonts w:cstheme="minorHAnsi"/>
                <w:sz w:val="24"/>
                <w:szCs w:val="24"/>
              </w:rPr>
            </w:pPr>
            <w:r>
              <w:rPr>
                <w:rFonts w:cstheme="minorHAnsi"/>
                <w:sz w:val="24"/>
                <w:szCs w:val="24"/>
              </w:rPr>
              <w:t>Response:</w:t>
            </w:r>
          </w:p>
        </w:tc>
        <w:tc>
          <w:tcPr>
            <w:tcW w:w="9900" w:type="dxa"/>
          </w:tcPr>
          <w:p w14:paraId="38E90E8F" w14:textId="77777777" w:rsidR="00BA4D72" w:rsidRPr="00290426" w:rsidRDefault="00BA4D72" w:rsidP="007F2949">
            <w:pPr>
              <w:rPr>
                <w:rFonts w:cstheme="minorHAnsi"/>
                <w:bCs/>
                <w:sz w:val="24"/>
                <w:szCs w:val="24"/>
              </w:rPr>
            </w:pPr>
          </w:p>
        </w:tc>
      </w:tr>
      <w:tr w:rsidR="00600A05" w:rsidRPr="00290426" w14:paraId="477D41E0" w14:textId="77777777" w:rsidTr="00C9037E">
        <w:tc>
          <w:tcPr>
            <w:tcW w:w="805" w:type="dxa"/>
            <w:vMerge/>
          </w:tcPr>
          <w:p w14:paraId="489FF5D7" w14:textId="77777777" w:rsidR="00600A05" w:rsidRPr="00290426" w:rsidRDefault="00600A05" w:rsidP="007F2949">
            <w:pPr>
              <w:rPr>
                <w:rFonts w:cstheme="minorHAnsi"/>
                <w:sz w:val="24"/>
                <w:szCs w:val="24"/>
              </w:rPr>
            </w:pPr>
          </w:p>
        </w:tc>
        <w:tc>
          <w:tcPr>
            <w:tcW w:w="2250" w:type="dxa"/>
          </w:tcPr>
          <w:p w14:paraId="3BA72574" w14:textId="6C9D46C2" w:rsidR="00600A05" w:rsidRPr="00290426" w:rsidRDefault="00C23D12" w:rsidP="007F2949">
            <w:pPr>
              <w:rPr>
                <w:rFonts w:cstheme="minorHAnsi"/>
                <w:sz w:val="24"/>
                <w:szCs w:val="24"/>
              </w:rPr>
            </w:pPr>
            <w:r>
              <w:rPr>
                <w:rFonts w:cstheme="minorHAnsi"/>
                <w:sz w:val="24"/>
                <w:szCs w:val="24"/>
              </w:rPr>
              <w:t>Temple Notes</w:t>
            </w:r>
            <w:r w:rsidR="00923695">
              <w:rPr>
                <w:rFonts w:cstheme="minorHAnsi"/>
                <w:sz w:val="24"/>
                <w:szCs w:val="24"/>
              </w:rPr>
              <w:t>:</w:t>
            </w:r>
          </w:p>
        </w:tc>
        <w:tc>
          <w:tcPr>
            <w:tcW w:w="9900" w:type="dxa"/>
          </w:tcPr>
          <w:p w14:paraId="6155581D" w14:textId="60AAA6A5" w:rsidR="00600A05" w:rsidRDefault="000B14D3" w:rsidP="007F2949">
            <w:pPr>
              <w:rPr>
                <w:rFonts w:cstheme="minorHAnsi"/>
                <w:i/>
                <w:iCs/>
                <w:sz w:val="24"/>
                <w:szCs w:val="24"/>
              </w:rPr>
            </w:pPr>
            <w:r>
              <w:rPr>
                <w:rFonts w:cstheme="minorHAnsi"/>
                <w:i/>
                <w:iCs/>
                <w:sz w:val="24"/>
                <w:szCs w:val="24"/>
              </w:rPr>
              <w:t>Please include observations:</w:t>
            </w:r>
          </w:p>
          <w:p w14:paraId="16549FA5" w14:textId="343145F3" w:rsidR="00923695" w:rsidRPr="00290426" w:rsidRDefault="00923695" w:rsidP="007F2949">
            <w:pPr>
              <w:rPr>
                <w:rFonts w:cstheme="minorHAnsi"/>
                <w:sz w:val="24"/>
                <w:szCs w:val="24"/>
              </w:rPr>
            </w:pPr>
          </w:p>
        </w:tc>
      </w:tr>
      <w:tr w:rsidR="00600A05" w:rsidRPr="00290426" w14:paraId="231AC6FA" w14:textId="77777777" w:rsidTr="00C9037E">
        <w:tc>
          <w:tcPr>
            <w:tcW w:w="805" w:type="dxa"/>
            <w:vMerge w:val="restart"/>
          </w:tcPr>
          <w:p w14:paraId="24BF9CEC" w14:textId="5841CF1B" w:rsidR="00600A05" w:rsidRPr="00290426" w:rsidRDefault="009970E2" w:rsidP="007F2949">
            <w:pPr>
              <w:rPr>
                <w:rFonts w:cstheme="minorHAnsi"/>
                <w:sz w:val="24"/>
                <w:szCs w:val="24"/>
              </w:rPr>
            </w:pPr>
            <w:bookmarkStart w:id="8" w:name="_Hlk35412153"/>
            <w:r>
              <w:rPr>
                <w:rFonts w:cstheme="minorHAnsi"/>
                <w:sz w:val="24"/>
                <w:szCs w:val="24"/>
              </w:rPr>
              <w:t>Q3</w:t>
            </w:r>
            <w:r w:rsidR="00070041">
              <w:rPr>
                <w:rFonts w:cstheme="minorHAnsi"/>
                <w:sz w:val="24"/>
                <w:szCs w:val="24"/>
              </w:rPr>
              <w:t>1</w:t>
            </w:r>
            <w:r>
              <w:rPr>
                <w:rFonts w:cstheme="minorHAnsi"/>
                <w:sz w:val="24"/>
                <w:szCs w:val="24"/>
              </w:rPr>
              <w:t>.</w:t>
            </w:r>
          </w:p>
        </w:tc>
        <w:tc>
          <w:tcPr>
            <w:tcW w:w="12150" w:type="dxa"/>
            <w:gridSpan w:val="2"/>
          </w:tcPr>
          <w:p w14:paraId="1E7E88C4" w14:textId="091FCC7B" w:rsidR="00FE5DBE" w:rsidRDefault="00BC5785" w:rsidP="007F2949">
            <w:pPr>
              <w:rPr>
                <w:rFonts w:cstheme="minorHAnsi"/>
                <w:sz w:val="24"/>
                <w:szCs w:val="24"/>
              </w:rPr>
            </w:pPr>
            <w:r>
              <w:rPr>
                <w:rFonts w:cstheme="minorHAnsi"/>
                <w:sz w:val="24"/>
                <w:szCs w:val="24"/>
              </w:rPr>
              <w:t>Prior to the pandemic, a</w:t>
            </w:r>
            <w:r w:rsidR="00600A05" w:rsidRPr="00290426">
              <w:rPr>
                <w:rFonts w:cstheme="minorHAnsi"/>
                <w:sz w:val="24"/>
                <w:szCs w:val="24"/>
              </w:rPr>
              <w:t xml:space="preserve">re there times when your service location has to rely on help from the staff </w:t>
            </w:r>
            <w:r w:rsidR="00AC7459">
              <w:rPr>
                <w:rFonts w:cstheme="minorHAnsi"/>
                <w:sz w:val="24"/>
                <w:szCs w:val="24"/>
              </w:rPr>
              <w:t>who work at</w:t>
            </w:r>
            <w:r w:rsidR="00600A05" w:rsidRPr="00290426">
              <w:rPr>
                <w:rFonts w:cstheme="minorHAnsi"/>
                <w:sz w:val="24"/>
                <w:szCs w:val="24"/>
              </w:rPr>
              <w:t xml:space="preserve"> the co-located or adjacent SNF, ICF/ID, or Hospital</w:t>
            </w:r>
            <w:r w:rsidR="00AC7459">
              <w:rPr>
                <w:rFonts w:cstheme="minorHAnsi"/>
                <w:sz w:val="24"/>
                <w:szCs w:val="24"/>
              </w:rPr>
              <w:t xml:space="preserve"> to provide ODP services</w:t>
            </w:r>
            <w:r w:rsidR="00600A05" w:rsidRPr="00290426">
              <w:rPr>
                <w:rFonts w:cstheme="minorHAnsi"/>
                <w:sz w:val="24"/>
                <w:szCs w:val="24"/>
              </w:rPr>
              <w:t>?</w:t>
            </w:r>
            <w:r w:rsidR="00A02C56">
              <w:rPr>
                <w:rFonts w:cstheme="minorHAnsi"/>
                <w:sz w:val="24"/>
                <w:szCs w:val="24"/>
              </w:rPr>
              <w:t xml:space="preserve">  </w:t>
            </w:r>
          </w:p>
          <w:p w14:paraId="108DC0D4" w14:textId="77777777" w:rsidR="00A02C56" w:rsidRDefault="00A02C56" w:rsidP="007F2949">
            <w:pPr>
              <w:rPr>
                <w:rFonts w:cstheme="minorHAnsi"/>
                <w:sz w:val="24"/>
                <w:szCs w:val="24"/>
              </w:rPr>
            </w:pPr>
          </w:p>
          <w:p w14:paraId="5720DF13" w14:textId="30D6730C" w:rsidR="00A02C56" w:rsidRPr="00290426" w:rsidRDefault="00A02C56" w:rsidP="007F2949">
            <w:pPr>
              <w:rPr>
                <w:rFonts w:cstheme="minorHAnsi"/>
                <w:sz w:val="24"/>
                <w:szCs w:val="24"/>
              </w:rPr>
            </w:pPr>
            <w:r>
              <w:rPr>
                <w:rFonts w:cstheme="minorHAnsi"/>
                <w:sz w:val="24"/>
                <w:szCs w:val="24"/>
              </w:rPr>
              <w:t>If yes, was this due to the COVID-19 pandemic?</w:t>
            </w:r>
            <w:r w:rsidR="005037D4">
              <w:rPr>
                <w:rFonts w:cstheme="minorHAnsi"/>
                <w:sz w:val="24"/>
                <w:szCs w:val="24"/>
              </w:rPr>
              <w:t xml:space="preserve">  </w:t>
            </w:r>
          </w:p>
        </w:tc>
      </w:tr>
      <w:tr w:rsidR="00600A05" w:rsidRPr="00290426" w14:paraId="3CE4B4B6" w14:textId="77777777" w:rsidTr="00C9037E">
        <w:tc>
          <w:tcPr>
            <w:tcW w:w="805" w:type="dxa"/>
            <w:vMerge/>
          </w:tcPr>
          <w:p w14:paraId="63839FD5" w14:textId="77777777" w:rsidR="00600A05" w:rsidRPr="00290426" w:rsidRDefault="00600A05" w:rsidP="007F2949">
            <w:pPr>
              <w:rPr>
                <w:rFonts w:cstheme="minorHAnsi"/>
                <w:sz w:val="24"/>
                <w:szCs w:val="24"/>
              </w:rPr>
            </w:pPr>
          </w:p>
        </w:tc>
        <w:tc>
          <w:tcPr>
            <w:tcW w:w="2250" w:type="dxa"/>
          </w:tcPr>
          <w:p w14:paraId="4B979A20" w14:textId="2EC30DE6" w:rsidR="00600A05" w:rsidRPr="00290426" w:rsidRDefault="00101C15" w:rsidP="007F2949">
            <w:pPr>
              <w:rPr>
                <w:rFonts w:cstheme="minorHAnsi"/>
                <w:sz w:val="24"/>
                <w:szCs w:val="24"/>
              </w:rPr>
            </w:pPr>
            <w:r w:rsidRPr="00290426">
              <w:rPr>
                <w:rFonts w:cstheme="minorHAnsi"/>
                <w:sz w:val="24"/>
                <w:szCs w:val="24"/>
              </w:rPr>
              <w:t>Suggestions</w:t>
            </w:r>
            <w:r w:rsidR="00600A05" w:rsidRPr="00290426">
              <w:rPr>
                <w:rFonts w:cstheme="minorHAnsi"/>
                <w:sz w:val="24"/>
                <w:szCs w:val="24"/>
              </w:rPr>
              <w:t xml:space="preserve"> of Evidence to be Collected</w:t>
            </w:r>
          </w:p>
        </w:tc>
        <w:tc>
          <w:tcPr>
            <w:tcW w:w="9900" w:type="dxa"/>
          </w:tcPr>
          <w:p w14:paraId="3D2F08E1" w14:textId="4A1C76B0" w:rsidR="005B0664" w:rsidRDefault="000D5CD7" w:rsidP="007F2949">
            <w:pPr>
              <w:pStyle w:val="ListParagraph"/>
              <w:numPr>
                <w:ilvl w:val="0"/>
                <w:numId w:val="1"/>
              </w:numPr>
              <w:ind w:left="391" w:hanging="391"/>
              <w:rPr>
                <w:rFonts w:cstheme="minorHAnsi"/>
                <w:sz w:val="24"/>
                <w:szCs w:val="24"/>
              </w:rPr>
            </w:pPr>
            <w:r>
              <w:rPr>
                <w:rFonts w:cstheme="minorHAnsi"/>
                <w:sz w:val="24"/>
                <w:szCs w:val="24"/>
              </w:rPr>
              <w:t>Provider attestation</w:t>
            </w:r>
          </w:p>
          <w:p w14:paraId="12009F1C" w14:textId="7116B694" w:rsidR="0090400A" w:rsidRPr="00B32079" w:rsidRDefault="00175989" w:rsidP="007F2949">
            <w:pPr>
              <w:pStyle w:val="ListParagraph"/>
              <w:numPr>
                <w:ilvl w:val="0"/>
                <w:numId w:val="1"/>
              </w:numPr>
              <w:ind w:left="391" w:hanging="391"/>
              <w:rPr>
                <w:rFonts w:cstheme="minorHAnsi"/>
                <w:sz w:val="24"/>
                <w:szCs w:val="24"/>
              </w:rPr>
            </w:pPr>
            <w:r w:rsidRPr="00290426">
              <w:rPr>
                <w:rFonts w:cstheme="minorHAnsi"/>
                <w:sz w:val="24"/>
                <w:szCs w:val="24"/>
              </w:rPr>
              <w:t>Provider back-up or emergency staffing policies</w:t>
            </w:r>
          </w:p>
        </w:tc>
      </w:tr>
      <w:tr w:rsidR="00BA4D72" w:rsidRPr="00290426" w14:paraId="40618F05" w14:textId="77777777" w:rsidTr="00C9037E">
        <w:tc>
          <w:tcPr>
            <w:tcW w:w="805" w:type="dxa"/>
            <w:vMerge/>
          </w:tcPr>
          <w:p w14:paraId="117C4FC0" w14:textId="77777777" w:rsidR="00BA4D72" w:rsidRPr="00290426" w:rsidRDefault="00BA4D72" w:rsidP="007F2949">
            <w:pPr>
              <w:rPr>
                <w:rFonts w:cstheme="minorHAnsi"/>
                <w:sz w:val="24"/>
                <w:szCs w:val="24"/>
              </w:rPr>
            </w:pPr>
          </w:p>
        </w:tc>
        <w:tc>
          <w:tcPr>
            <w:tcW w:w="2250" w:type="dxa"/>
          </w:tcPr>
          <w:p w14:paraId="690C45D9" w14:textId="79B88E13" w:rsidR="00BA4D72" w:rsidRPr="00290426" w:rsidRDefault="00BA4D72" w:rsidP="007F2949">
            <w:pPr>
              <w:rPr>
                <w:rFonts w:cstheme="minorHAnsi"/>
                <w:sz w:val="24"/>
                <w:szCs w:val="24"/>
              </w:rPr>
            </w:pPr>
            <w:r>
              <w:rPr>
                <w:rFonts w:cstheme="minorHAnsi"/>
                <w:sz w:val="24"/>
                <w:szCs w:val="24"/>
              </w:rPr>
              <w:t>Response:</w:t>
            </w:r>
          </w:p>
        </w:tc>
        <w:tc>
          <w:tcPr>
            <w:tcW w:w="9900" w:type="dxa"/>
          </w:tcPr>
          <w:p w14:paraId="16E09284" w14:textId="77777777" w:rsidR="00BA4D72" w:rsidRPr="00BA4D72" w:rsidRDefault="00BA4D72" w:rsidP="007F2949">
            <w:pPr>
              <w:rPr>
                <w:rFonts w:cstheme="minorHAnsi"/>
                <w:sz w:val="24"/>
                <w:szCs w:val="24"/>
              </w:rPr>
            </w:pPr>
          </w:p>
        </w:tc>
      </w:tr>
      <w:tr w:rsidR="00600A05" w:rsidRPr="00290426" w14:paraId="069BDD98" w14:textId="77777777" w:rsidTr="00C9037E">
        <w:tc>
          <w:tcPr>
            <w:tcW w:w="805" w:type="dxa"/>
            <w:vMerge/>
          </w:tcPr>
          <w:p w14:paraId="79C43AA0" w14:textId="77777777" w:rsidR="00600A05" w:rsidRPr="00290426" w:rsidRDefault="00600A05" w:rsidP="007F2949">
            <w:pPr>
              <w:rPr>
                <w:rFonts w:cstheme="minorHAnsi"/>
                <w:sz w:val="24"/>
                <w:szCs w:val="24"/>
              </w:rPr>
            </w:pPr>
          </w:p>
        </w:tc>
        <w:tc>
          <w:tcPr>
            <w:tcW w:w="2250" w:type="dxa"/>
          </w:tcPr>
          <w:p w14:paraId="780A129E" w14:textId="54F23438" w:rsidR="00600A05" w:rsidRPr="00290426" w:rsidRDefault="00C23D12" w:rsidP="007F2949">
            <w:pPr>
              <w:rPr>
                <w:rFonts w:cstheme="minorHAnsi"/>
                <w:sz w:val="24"/>
                <w:szCs w:val="24"/>
              </w:rPr>
            </w:pPr>
            <w:r>
              <w:rPr>
                <w:rFonts w:cstheme="minorHAnsi"/>
                <w:sz w:val="24"/>
                <w:szCs w:val="24"/>
              </w:rPr>
              <w:t>Temple Notes</w:t>
            </w:r>
            <w:r w:rsidR="00923695">
              <w:rPr>
                <w:rFonts w:cstheme="minorHAnsi"/>
                <w:sz w:val="24"/>
                <w:szCs w:val="24"/>
              </w:rPr>
              <w:t>:</w:t>
            </w:r>
          </w:p>
        </w:tc>
        <w:tc>
          <w:tcPr>
            <w:tcW w:w="9900" w:type="dxa"/>
          </w:tcPr>
          <w:p w14:paraId="006609D0" w14:textId="1361C670" w:rsidR="00614FC7" w:rsidRDefault="00F648A0" w:rsidP="007F2949">
            <w:pPr>
              <w:rPr>
                <w:rFonts w:cstheme="minorHAnsi"/>
                <w:i/>
                <w:iCs/>
                <w:sz w:val="24"/>
                <w:szCs w:val="24"/>
              </w:rPr>
            </w:pPr>
            <w:r>
              <w:rPr>
                <w:rFonts w:cstheme="minorHAnsi"/>
                <w:i/>
                <w:iCs/>
                <w:sz w:val="24"/>
                <w:szCs w:val="24"/>
              </w:rPr>
              <w:t>Please include observations, and whether evidence collected indicates that staff work at both the service location and the SNF, ICF/ID or Hospital</w:t>
            </w:r>
            <w:r w:rsidR="000B14D3">
              <w:rPr>
                <w:rFonts w:cstheme="minorHAnsi"/>
                <w:i/>
                <w:iCs/>
                <w:sz w:val="24"/>
                <w:szCs w:val="24"/>
              </w:rPr>
              <w:t>:</w:t>
            </w:r>
          </w:p>
          <w:p w14:paraId="35793966" w14:textId="369800DE" w:rsidR="00923695" w:rsidRPr="00290426" w:rsidRDefault="00923695" w:rsidP="007F2949">
            <w:pPr>
              <w:rPr>
                <w:rFonts w:cstheme="minorHAnsi"/>
                <w:sz w:val="24"/>
                <w:szCs w:val="24"/>
              </w:rPr>
            </w:pPr>
          </w:p>
        </w:tc>
      </w:tr>
      <w:bookmarkEnd w:id="8"/>
      <w:tr w:rsidR="007C5335" w:rsidRPr="00290426" w14:paraId="5628FFA4" w14:textId="77777777" w:rsidTr="00C9037E">
        <w:tc>
          <w:tcPr>
            <w:tcW w:w="12955" w:type="dxa"/>
            <w:gridSpan w:val="3"/>
            <w:shd w:val="clear" w:color="auto" w:fill="BFBFBF" w:themeFill="background1" w:themeFillShade="BF"/>
          </w:tcPr>
          <w:p w14:paraId="4100C8ED" w14:textId="77777777" w:rsidR="007C5335" w:rsidRPr="00290426" w:rsidRDefault="007C5335" w:rsidP="007F2949">
            <w:pPr>
              <w:rPr>
                <w:rFonts w:cstheme="minorHAnsi"/>
                <w:sz w:val="24"/>
                <w:szCs w:val="24"/>
              </w:rPr>
            </w:pPr>
          </w:p>
        </w:tc>
      </w:tr>
      <w:tr w:rsidR="00600A05" w:rsidRPr="00290426" w14:paraId="0271EC84" w14:textId="77777777" w:rsidTr="00C9037E">
        <w:tc>
          <w:tcPr>
            <w:tcW w:w="805" w:type="dxa"/>
            <w:vMerge w:val="restart"/>
          </w:tcPr>
          <w:p w14:paraId="7DE424B8" w14:textId="46521821" w:rsidR="00600A05" w:rsidRPr="00290426" w:rsidRDefault="009970E2" w:rsidP="007F2949">
            <w:pPr>
              <w:rPr>
                <w:rFonts w:cstheme="minorHAnsi"/>
                <w:sz w:val="24"/>
                <w:szCs w:val="24"/>
              </w:rPr>
            </w:pPr>
            <w:r>
              <w:rPr>
                <w:rFonts w:cstheme="minorHAnsi"/>
                <w:sz w:val="24"/>
                <w:szCs w:val="24"/>
              </w:rPr>
              <w:t>Q3</w:t>
            </w:r>
            <w:r w:rsidR="00070041">
              <w:rPr>
                <w:rFonts w:cstheme="minorHAnsi"/>
                <w:sz w:val="24"/>
                <w:szCs w:val="24"/>
              </w:rPr>
              <w:t>2</w:t>
            </w:r>
            <w:r>
              <w:rPr>
                <w:rFonts w:cstheme="minorHAnsi"/>
                <w:sz w:val="24"/>
                <w:szCs w:val="24"/>
              </w:rPr>
              <w:t>.</w:t>
            </w:r>
          </w:p>
        </w:tc>
        <w:tc>
          <w:tcPr>
            <w:tcW w:w="12150" w:type="dxa"/>
            <w:gridSpan w:val="2"/>
          </w:tcPr>
          <w:p w14:paraId="21638855" w14:textId="2AF18760" w:rsidR="00FE5DBE" w:rsidRPr="00290426" w:rsidRDefault="00600A05" w:rsidP="007F2949">
            <w:pPr>
              <w:rPr>
                <w:rFonts w:cstheme="minorHAnsi"/>
                <w:sz w:val="24"/>
                <w:szCs w:val="24"/>
              </w:rPr>
            </w:pPr>
            <w:r w:rsidRPr="00290426">
              <w:rPr>
                <w:rFonts w:cstheme="minorHAnsi"/>
                <w:sz w:val="24"/>
                <w:szCs w:val="24"/>
              </w:rPr>
              <w:t>Do individuals have to rely on transportation from the co-located or adjacent SNF, ICF/ID, or Hospital?</w:t>
            </w:r>
          </w:p>
        </w:tc>
      </w:tr>
      <w:tr w:rsidR="00600A05" w:rsidRPr="00290426" w14:paraId="28A7548D" w14:textId="77777777" w:rsidTr="00C9037E">
        <w:tc>
          <w:tcPr>
            <w:tcW w:w="805" w:type="dxa"/>
            <w:vMerge/>
          </w:tcPr>
          <w:p w14:paraId="678B29F1" w14:textId="77777777" w:rsidR="00600A05" w:rsidRPr="00290426" w:rsidRDefault="00600A05" w:rsidP="007F2949">
            <w:pPr>
              <w:rPr>
                <w:rFonts w:cstheme="minorHAnsi"/>
                <w:sz w:val="24"/>
                <w:szCs w:val="24"/>
              </w:rPr>
            </w:pPr>
          </w:p>
        </w:tc>
        <w:tc>
          <w:tcPr>
            <w:tcW w:w="2250" w:type="dxa"/>
          </w:tcPr>
          <w:p w14:paraId="60D4DFE9" w14:textId="22ECEB14" w:rsidR="00600A05" w:rsidRPr="00290426" w:rsidRDefault="00101C15" w:rsidP="007F2949">
            <w:pPr>
              <w:rPr>
                <w:rFonts w:cstheme="minorHAnsi"/>
                <w:sz w:val="24"/>
                <w:szCs w:val="24"/>
              </w:rPr>
            </w:pPr>
            <w:r w:rsidRPr="00290426">
              <w:rPr>
                <w:rFonts w:cstheme="minorHAnsi"/>
                <w:sz w:val="24"/>
                <w:szCs w:val="24"/>
              </w:rPr>
              <w:t>Suggestions</w:t>
            </w:r>
            <w:r w:rsidR="00600A05" w:rsidRPr="00290426">
              <w:rPr>
                <w:rFonts w:cstheme="minorHAnsi"/>
                <w:sz w:val="24"/>
                <w:szCs w:val="24"/>
              </w:rPr>
              <w:t xml:space="preserve"> of Evidence to be Collected</w:t>
            </w:r>
          </w:p>
        </w:tc>
        <w:tc>
          <w:tcPr>
            <w:tcW w:w="9900" w:type="dxa"/>
          </w:tcPr>
          <w:p w14:paraId="6075A753" w14:textId="33B13AB1" w:rsidR="00450ED3" w:rsidRDefault="00450ED3" w:rsidP="007F2949">
            <w:pPr>
              <w:pStyle w:val="ListParagraph"/>
              <w:numPr>
                <w:ilvl w:val="0"/>
                <w:numId w:val="23"/>
              </w:numPr>
              <w:ind w:left="391"/>
              <w:rPr>
                <w:rFonts w:cstheme="minorHAnsi"/>
                <w:sz w:val="24"/>
                <w:szCs w:val="24"/>
              </w:rPr>
            </w:pPr>
            <w:r>
              <w:rPr>
                <w:rFonts w:cstheme="minorHAnsi"/>
                <w:sz w:val="24"/>
                <w:szCs w:val="24"/>
              </w:rPr>
              <w:t>Provider attestation</w:t>
            </w:r>
          </w:p>
          <w:p w14:paraId="31256661" w14:textId="1808C167" w:rsidR="00450ED3" w:rsidRDefault="00450ED3" w:rsidP="007F2949">
            <w:pPr>
              <w:pStyle w:val="ListParagraph"/>
              <w:numPr>
                <w:ilvl w:val="0"/>
                <w:numId w:val="23"/>
              </w:numPr>
              <w:ind w:left="391"/>
              <w:rPr>
                <w:rFonts w:cstheme="minorHAnsi"/>
                <w:sz w:val="24"/>
                <w:szCs w:val="24"/>
              </w:rPr>
            </w:pPr>
            <w:r>
              <w:rPr>
                <w:rFonts w:cstheme="minorHAnsi"/>
                <w:sz w:val="24"/>
                <w:szCs w:val="24"/>
              </w:rPr>
              <w:t>Observation of vehicles used for transportation</w:t>
            </w:r>
          </w:p>
          <w:p w14:paraId="619EEAEC" w14:textId="4FFE9FFE" w:rsidR="0090400A" w:rsidRPr="001B5A17" w:rsidRDefault="0090400A" w:rsidP="007F2949">
            <w:pPr>
              <w:pStyle w:val="ListParagraph"/>
              <w:numPr>
                <w:ilvl w:val="0"/>
                <w:numId w:val="23"/>
              </w:numPr>
              <w:ind w:left="391"/>
              <w:rPr>
                <w:rFonts w:cstheme="minorHAnsi"/>
                <w:sz w:val="24"/>
                <w:szCs w:val="24"/>
              </w:rPr>
            </w:pPr>
            <w:r w:rsidRPr="00290426">
              <w:rPr>
                <w:rFonts w:cstheme="minorHAnsi"/>
                <w:sz w:val="24"/>
                <w:szCs w:val="24"/>
              </w:rPr>
              <w:t>Provider transportation policies or procedures</w:t>
            </w:r>
          </w:p>
        </w:tc>
      </w:tr>
      <w:tr w:rsidR="00BA4D72" w:rsidRPr="00290426" w14:paraId="634379E3" w14:textId="77777777" w:rsidTr="00C9037E">
        <w:tc>
          <w:tcPr>
            <w:tcW w:w="805" w:type="dxa"/>
            <w:vMerge/>
          </w:tcPr>
          <w:p w14:paraId="1CF77409" w14:textId="77777777" w:rsidR="00BA4D72" w:rsidRPr="00290426" w:rsidRDefault="00BA4D72" w:rsidP="007F2949">
            <w:pPr>
              <w:rPr>
                <w:rFonts w:cstheme="minorHAnsi"/>
                <w:sz w:val="24"/>
                <w:szCs w:val="24"/>
              </w:rPr>
            </w:pPr>
          </w:p>
        </w:tc>
        <w:tc>
          <w:tcPr>
            <w:tcW w:w="2250" w:type="dxa"/>
          </w:tcPr>
          <w:p w14:paraId="5C2B3790" w14:textId="2EA7E9C9" w:rsidR="00BA4D72" w:rsidRPr="00290426" w:rsidRDefault="00BA4D72" w:rsidP="007F2949">
            <w:pPr>
              <w:rPr>
                <w:rFonts w:cstheme="minorHAnsi"/>
                <w:sz w:val="24"/>
                <w:szCs w:val="24"/>
              </w:rPr>
            </w:pPr>
            <w:r>
              <w:rPr>
                <w:rFonts w:cstheme="minorHAnsi"/>
                <w:sz w:val="24"/>
                <w:szCs w:val="24"/>
              </w:rPr>
              <w:t>Response:</w:t>
            </w:r>
          </w:p>
        </w:tc>
        <w:tc>
          <w:tcPr>
            <w:tcW w:w="9900" w:type="dxa"/>
          </w:tcPr>
          <w:p w14:paraId="00FF754B" w14:textId="77777777" w:rsidR="00BA4D72" w:rsidRPr="00BA4D72" w:rsidRDefault="00BA4D72" w:rsidP="007F2949">
            <w:pPr>
              <w:rPr>
                <w:rFonts w:cstheme="minorHAnsi"/>
                <w:sz w:val="24"/>
                <w:szCs w:val="24"/>
              </w:rPr>
            </w:pPr>
          </w:p>
        </w:tc>
      </w:tr>
      <w:tr w:rsidR="00600A05" w:rsidRPr="00290426" w14:paraId="2F13518D" w14:textId="77777777" w:rsidTr="00C9037E">
        <w:tc>
          <w:tcPr>
            <w:tcW w:w="805" w:type="dxa"/>
            <w:vMerge/>
          </w:tcPr>
          <w:p w14:paraId="36635F85" w14:textId="77777777" w:rsidR="00600A05" w:rsidRPr="00290426" w:rsidRDefault="00600A05" w:rsidP="007F2949">
            <w:pPr>
              <w:rPr>
                <w:rFonts w:cstheme="minorHAnsi"/>
                <w:sz w:val="24"/>
                <w:szCs w:val="24"/>
              </w:rPr>
            </w:pPr>
          </w:p>
        </w:tc>
        <w:tc>
          <w:tcPr>
            <w:tcW w:w="2250" w:type="dxa"/>
          </w:tcPr>
          <w:p w14:paraId="1D5430EF" w14:textId="66AB20F6" w:rsidR="00600A05" w:rsidRPr="00290426" w:rsidRDefault="00C23D12" w:rsidP="007F2949">
            <w:pPr>
              <w:rPr>
                <w:rFonts w:cstheme="minorHAnsi"/>
                <w:sz w:val="24"/>
                <w:szCs w:val="24"/>
              </w:rPr>
            </w:pPr>
            <w:r>
              <w:rPr>
                <w:rFonts w:cstheme="minorHAnsi"/>
                <w:sz w:val="24"/>
                <w:szCs w:val="24"/>
              </w:rPr>
              <w:t>Temple Notes</w:t>
            </w:r>
            <w:r w:rsidR="00923695">
              <w:rPr>
                <w:rFonts w:cstheme="minorHAnsi"/>
                <w:sz w:val="24"/>
                <w:szCs w:val="24"/>
              </w:rPr>
              <w:t>:</w:t>
            </w:r>
          </w:p>
        </w:tc>
        <w:tc>
          <w:tcPr>
            <w:tcW w:w="9900" w:type="dxa"/>
          </w:tcPr>
          <w:p w14:paraId="73142EA5" w14:textId="0918EEF9" w:rsidR="00600A05" w:rsidRDefault="000B14D3" w:rsidP="007F2949">
            <w:pPr>
              <w:rPr>
                <w:rFonts w:cstheme="minorHAnsi"/>
                <w:i/>
                <w:iCs/>
                <w:sz w:val="24"/>
                <w:szCs w:val="24"/>
              </w:rPr>
            </w:pPr>
            <w:r>
              <w:rPr>
                <w:rFonts w:cstheme="minorHAnsi"/>
                <w:i/>
                <w:iCs/>
                <w:sz w:val="24"/>
                <w:szCs w:val="24"/>
              </w:rPr>
              <w:t xml:space="preserve">Please include observations, and whether evidence collected </w:t>
            </w:r>
            <w:r w:rsidR="00B32079">
              <w:rPr>
                <w:rFonts w:cstheme="minorHAnsi"/>
                <w:i/>
                <w:iCs/>
                <w:sz w:val="24"/>
                <w:szCs w:val="24"/>
              </w:rPr>
              <w:t xml:space="preserve">indicates that </w:t>
            </w:r>
            <w:r w:rsidR="00F648A0">
              <w:rPr>
                <w:rFonts w:cstheme="minorHAnsi"/>
                <w:i/>
                <w:iCs/>
                <w:sz w:val="24"/>
                <w:szCs w:val="24"/>
              </w:rPr>
              <w:t xml:space="preserve">individuals rely on transportation from </w:t>
            </w:r>
            <w:r w:rsidR="00B32079">
              <w:rPr>
                <w:rFonts w:cstheme="minorHAnsi"/>
                <w:i/>
                <w:iCs/>
                <w:sz w:val="24"/>
                <w:szCs w:val="24"/>
              </w:rPr>
              <w:t>the SNF, ICF/ID or Hospital</w:t>
            </w:r>
            <w:r>
              <w:rPr>
                <w:rFonts w:cstheme="minorHAnsi"/>
                <w:i/>
                <w:iCs/>
                <w:sz w:val="24"/>
                <w:szCs w:val="24"/>
              </w:rPr>
              <w:t>:</w:t>
            </w:r>
          </w:p>
          <w:p w14:paraId="41E5FC78" w14:textId="2ACC1A28" w:rsidR="00923695" w:rsidRPr="00290426" w:rsidRDefault="00923695" w:rsidP="007F2949">
            <w:pPr>
              <w:rPr>
                <w:rFonts w:cstheme="minorHAnsi"/>
                <w:sz w:val="24"/>
                <w:szCs w:val="24"/>
              </w:rPr>
            </w:pPr>
          </w:p>
        </w:tc>
      </w:tr>
    </w:tbl>
    <w:p w14:paraId="1BB4CACC" w14:textId="77777777" w:rsidR="00057587" w:rsidRDefault="00057587" w:rsidP="007F2949">
      <w:pPr>
        <w:spacing w:line="240" w:lineRule="auto"/>
      </w:pPr>
    </w:p>
    <w:tbl>
      <w:tblPr>
        <w:tblStyle w:val="TableGrid"/>
        <w:tblW w:w="12955" w:type="dxa"/>
        <w:tblLook w:val="04A0" w:firstRow="1" w:lastRow="0" w:firstColumn="1" w:lastColumn="0" w:noHBand="0" w:noVBand="1"/>
      </w:tblPr>
      <w:tblGrid>
        <w:gridCol w:w="805"/>
        <w:gridCol w:w="2250"/>
        <w:gridCol w:w="9900"/>
      </w:tblGrid>
      <w:tr w:rsidR="00057587" w:rsidRPr="00290426" w14:paraId="3BD5FF6D" w14:textId="77777777" w:rsidTr="00DD0010">
        <w:trPr>
          <w:trHeight w:val="167"/>
        </w:trPr>
        <w:tc>
          <w:tcPr>
            <w:tcW w:w="12955" w:type="dxa"/>
            <w:gridSpan w:val="3"/>
            <w:shd w:val="clear" w:color="auto" w:fill="AEAAAA" w:themeFill="background2" w:themeFillShade="BF"/>
          </w:tcPr>
          <w:p w14:paraId="26EF0D17" w14:textId="77777777" w:rsidR="00057587" w:rsidRPr="6C64AD62" w:rsidRDefault="00057587" w:rsidP="007F2949">
            <w:pPr>
              <w:rPr>
                <w:i/>
                <w:iCs/>
                <w:sz w:val="24"/>
                <w:szCs w:val="24"/>
              </w:rPr>
            </w:pPr>
          </w:p>
        </w:tc>
      </w:tr>
      <w:tr w:rsidR="0050200F" w:rsidRPr="00290426" w14:paraId="65CBE225" w14:textId="77777777" w:rsidTr="00DD0010">
        <w:tc>
          <w:tcPr>
            <w:tcW w:w="805" w:type="dxa"/>
            <w:vMerge w:val="restart"/>
          </w:tcPr>
          <w:p w14:paraId="74686492" w14:textId="21BAB54F" w:rsidR="0050200F" w:rsidRPr="00290426" w:rsidRDefault="00057587" w:rsidP="007F2949">
            <w:pPr>
              <w:rPr>
                <w:rFonts w:cstheme="minorHAnsi"/>
                <w:sz w:val="24"/>
                <w:szCs w:val="24"/>
              </w:rPr>
            </w:pPr>
            <w:r>
              <w:rPr>
                <w:rFonts w:cstheme="minorHAnsi"/>
                <w:sz w:val="24"/>
                <w:szCs w:val="24"/>
              </w:rPr>
              <w:t>Q33.</w:t>
            </w:r>
          </w:p>
        </w:tc>
        <w:tc>
          <w:tcPr>
            <w:tcW w:w="12150" w:type="dxa"/>
            <w:gridSpan w:val="2"/>
          </w:tcPr>
          <w:p w14:paraId="0BFD8677" w14:textId="30BDF1F3" w:rsidR="0050200F" w:rsidRPr="0094232D" w:rsidRDefault="0050200F" w:rsidP="007F2949">
            <w:pPr>
              <w:pStyle w:val="CommentText"/>
              <w:rPr>
                <w:b/>
                <w:bCs/>
                <w:i/>
                <w:iCs/>
                <w:sz w:val="24"/>
                <w:szCs w:val="24"/>
              </w:rPr>
            </w:pPr>
            <w:r w:rsidRPr="0094232D">
              <w:rPr>
                <w:b/>
                <w:bCs/>
                <w:i/>
                <w:iCs/>
                <w:sz w:val="24"/>
                <w:szCs w:val="24"/>
              </w:rPr>
              <w:t>General Question</w:t>
            </w:r>
            <w:r w:rsidR="0094232D" w:rsidRPr="0094232D">
              <w:rPr>
                <w:b/>
                <w:bCs/>
                <w:i/>
                <w:iCs/>
                <w:sz w:val="24"/>
                <w:szCs w:val="24"/>
              </w:rPr>
              <w:t xml:space="preserve"> for management staff only:</w:t>
            </w:r>
          </w:p>
          <w:p w14:paraId="77FFB112" w14:textId="77777777" w:rsidR="0050200F" w:rsidRDefault="0050200F" w:rsidP="007F2949">
            <w:pPr>
              <w:pStyle w:val="CommentText"/>
              <w:rPr>
                <w:sz w:val="24"/>
                <w:szCs w:val="24"/>
              </w:rPr>
            </w:pPr>
          </w:p>
          <w:p w14:paraId="49E024F9" w14:textId="77777777" w:rsidR="0050200F" w:rsidRDefault="0050200F" w:rsidP="007F2949">
            <w:pPr>
              <w:pStyle w:val="CommentText"/>
              <w:numPr>
                <w:ilvl w:val="0"/>
                <w:numId w:val="43"/>
              </w:numPr>
              <w:rPr>
                <w:sz w:val="24"/>
                <w:szCs w:val="24"/>
              </w:rPr>
            </w:pPr>
            <w:r w:rsidRPr="00BD617A">
              <w:rPr>
                <w:sz w:val="24"/>
                <w:szCs w:val="24"/>
              </w:rPr>
              <w:t xml:space="preserve">How has the pandemic </w:t>
            </w:r>
            <w:r>
              <w:rPr>
                <w:sz w:val="24"/>
                <w:szCs w:val="24"/>
              </w:rPr>
              <w:t>impacted how your agency provides CPS to individuals?</w:t>
            </w:r>
          </w:p>
          <w:p w14:paraId="4CA94877" w14:textId="77777777" w:rsidR="0050200F" w:rsidRDefault="0050200F" w:rsidP="007F2949">
            <w:pPr>
              <w:pStyle w:val="CommentText"/>
              <w:numPr>
                <w:ilvl w:val="0"/>
                <w:numId w:val="43"/>
              </w:numPr>
              <w:rPr>
                <w:sz w:val="24"/>
                <w:szCs w:val="24"/>
              </w:rPr>
            </w:pPr>
            <w:r>
              <w:rPr>
                <w:sz w:val="24"/>
                <w:szCs w:val="24"/>
              </w:rPr>
              <w:t>The pandemic taught all of us a lot. What have you learned that would impact how you will do things differently now or in the future?</w:t>
            </w:r>
          </w:p>
          <w:p w14:paraId="3900911D" w14:textId="55DF621F" w:rsidR="004454EA" w:rsidRPr="0050200F" w:rsidRDefault="004454EA" w:rsidP="007F2949">
            <w:pPr>
              <w:pStyle w:val="CommentText"/>
              <w:numPr>
                <w:ilvl w:val="0"/>
                <w:numId w:val="43"/>
              </w:numPr>
              <w:rPr>
                <w:sz w:val="24"/>
                <w:szCs w:val="24"/>
              </w:rPr>
            </w:pPr>
            <w:r>
              <w:rPr>
                <w:sz w:val="24"/>
                <w:szCs w:val="24"/>
              </w:rPr>
              <w:t>Is there anything else you would like to share with ODP that we have not addressed?</w:t>
            </w:r>
          </w:p>
        </w:tc>
      </w:tr>
      <w:tr w:rsidR="0050200F" w:rsidRPr="00290426" w14:paraId="686074E0" w14:textId="77777777" w:rsidTr="00C9037E">
        <w:tc>
          <w:tcPr>
            <w:tcW w:w="805" w:type="dxa"/>
            <w:vMerge/>
          </w:tcPr>
          <w:p w14:paraId="2511AC5B" w14:textId="77777777" w:rsidR="0050200F" w:rsidRPr="00290426" w:rsidRDefault="0050200F" w:rsidP="007F2949">
            <w:pPr>
              <w:rPr>
                <w:rFonts w:cstheme="minorHAnsi"/>
                <w:sz w:val="24"/>
                <w:szCs w:val="24"/>
              </w:rPr>
            </w:pPr>
          </w:p>
        </w:tc>
        <w:tc>
          <w:tcPr>
            <w:tcW w:w="2250" w:type="dxa"/>
          </w:tcPr>
          <w:p w14:paraId="320DEE55" w14:textId="03107378" w:rsidR="0050200F" w:rsidRPr="00290426" w:rsidRDefault="0050200F" w:rsidP="007F2949">
            <w:pPr>
              <w:rPr>
                <w:rFonts w:cstheme="minorHAnsi"/>
                <w:sz w:val="24"/>
                <w:szCs w:val="24"/>
              </w:rPr>
            </w:pPr>
            <w:r w:rsidRPr="00290426">
              <w:rPr>
                <w:rFonts w:cstheme="minorHAnsi"/>
                <w:sz w:val="24"/>
                <w:szCs w:val="24"/>
              </w:rPr>
              <w:t>Suggestions of Evidence to be Collected</w:t>
            </w:r>
          </w:p>
        </w:tc>
        <w:tc>
          <w:tcPr>
            <w:tcW w:w="9900" w:type="dxa"/>
          </w:tcPr>
          <w:p w14:paraId="5B7D1376" w14:textId="379A1D08" w:rsidR="0050200F" w:rsidRPr="0094232D" w:rsidRDefault="0094232D" w:rsidP="007F2949">
            <w:pPr>
              <w:pStyle w:val="ListParagraph"/>
              <w:numPr>
                <w:ilvl w:val="0"/>
                <w:numId w:val="44"/>
              </w:numPr>
              <w:ind w:left="430"/>
              <w:rPr>
                <w:sz w:val="24"/>
                <w:szCs w:val="24"/>
              </w:rPr>
            </w:pPr>
            <w:r w:rsidRPr="0094232D">
              <w:rPr>
                <w:sz w:val="24"/>
                <w:szCs w:val="24"/>
              </w:rPr>
              <w:t>Attestation</w:t>
            </w:r>
          </w:p>
        </w:tc>
      </w:tr>
      <w:tr w:rsidR="00BA4D72" w:rsidRPr="00290426" w14:paraId="6D078E6A" w14:textId="77777777" w:rsidTr="00C9037E">
        <w:tc>
          <w:tcPr>
            <w:tcW w:w="805" w:type="dxa"/>
            <w:vMerge/>
          </w:tcPr>
          <w:p w14:paraId="20E4F680" w14:textId="77777777" w:rsidR="00BA4D72" w:rsidRPr="00290426" w:rsidRDefault="00BA4D72" w:rsidP="007F2949">
            <w:pPr>
              <w:rPr>
                <w:rFonts w:cstheme="minorHAnsi"/>
                <w:sz w:val="24"/>
                <w:szCs w:val="24"/>
              </w:rPr>
            </w:pPr>
          </w:p>
        </w:tc>
        <w:tc>
          <w:tcPr>
            <w:tcW w:w="2250" w:type="dxa"/>
          </w:tcPr>
          <w:p w14:paraId="0AD16212" w14:textId="55EF57BE" w:rsidR="00BA4D72" w:rsidRPr="00290426" w:rsidRDefault="00BA4D72" w:rsidP="007F2949">
            <w:pPr>
              <w:rPr>
                <w:rFonts w:cstheme="minorHAnsi"/>
                <w:sz w:val="24"/>
                <w:szCs w:val="24"/>
              </w:rPr>
            </w:pPr>
            <w:r>
              <w:rPr>
                <w:rFonts w:cstheme="minorHAnsi"/>
                <w:sz w:val="24"/>
                <w:szCs w:val="24"/>
              </w:rPr>
              <w:t>Response:</w:t>
            </w:r>
          </w:p>
        </w:tc>
        <w:tc>
          <w:tcPr>
            <w:tcW w:w="9900" w:type="dxa"/>
          </w:tcPr>
          <w:p w14:paraId="1DAC10A7" w14:textId="77777777" w:rsidR="00BA4D72" w:rsidRPr="00BA4D72" w:rsidRDefault="00BA4D72" w:rsidP="007F2949">
            <w:pPr>
              <w:rPr>
                <w:sz w:val="24"/>
                <w:szCs w:val="24"/>
              </w:rPr>
            </w:pPr>
          </w:p>
        </w:tc>
      </w:tr>
      <w:bookmarkEnd w:id="7"/>
    </w:tbl>
    <w:p w14:paraId="0F5C2795" w14:textId="5138CC87" w:rsidR="00886C82" w:rsidRDefault="00886C82" w:rsidP="007F2949">
      <w:pPr>
        <w:spacing w:line="240" w:lineRule="auto"/>
      </w:pPr>
    </w:p>
    <w:p w14:paraId="1B30BEAC" w14:textId="77777777" w:rsidR="00BD617A" w:rsidRPr="00290426" w:rsidRDefault="00BD617A" w:rsidP="007F2949">
      <w:pPr>
        <w:spacing w:line="240" w:lineRule="auto"/>
      </w:pPr>
    </w:p>
    <w:sectPr w:rsidR="00BD617A" w:rsidRPr="00290426" w:rsidSect="00EB3FB9">
      <w:head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B5CF2" w14:textId="77777777" w:rsidR="0054057B" w:rsidRDefault="0054057B" w:rsidP="00EB3FB9">
      <w:pPr>
        <w:spacing w:after="0" w:line="240" w:lineRule="auto"/>
      </w:pPr>
      <w:r>
        <w:separator/>
      </w:r>
    </w:p>
  </w:endnote>
  <w:endnote w:type="continuationSeparator" w:id="0">
    <w:p w14:paraId="05904AEC" w14:textId="77777777" w:rsidR="0054057B" w:rsidRDefault="0054057B" w:rsidP="00EB3FB9">
      <w:pPr>
        <w:spacing w:after="0" w:line="240" w:lineRule="auto"/>
      </w:pPr>
      <w:r>
        <w:continuationSeparator/>
      </w:r>
    </w:p>
  </w:endnote>
  <w:endnote w:type="continuationNotice" w:id="1">
    <w:p w14:paraId="36960BF7" w14:textId="77777777" w:rsidR="0054057B" w:rsidRDefault="005405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ABC5D" w14:textId="77777777" w:rsidR="0054057B" w:rsidRDefault="0054057B" w:rsidP="00EB3FB9">
      <w:pPr>
        <w:spacing w:after="0" w:line="240" w:lineRule="auto"/>
      </w:pPr>
      <w:r>
        <w:separator/>
      </w:r>
    </w:p>
  </w:footnote>
  <w:footnote w:type="continuationSeparator" w:id="0">
    <w:p w14:paraId="3A112867" w14:textId="77777777" w:rsidR="0054057B" w:rsidRDefault="0054057B" w:rsidP="00EB3FB9">
      <w:pPr>
        <w:spacing w:after="0" w:line="240" w:lineRule="auto"/>
      </w:pPr>
      <w:r>
        <w:continuationSeparator/>
      </w:r>
    </w:p>
  </w:footnote>
  <w:footnote w:type="continuationNotice" w:id="1">
    <w:p w14:paraId="3D624E9F" w14:textId="77777777" w:rsidR="0054057B" w:rsidRDefault="005405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D0B38" w14:textId="48D6604A" w:rsidR="00394346" w:rsidRDefault="00394346">
    <w:pPr>
      <w:pStyle w:val="Header"/>
    </w:pPr>
    <w:r>
      <w:t xml:space="preserve">Attachment 2 - Heightened Scrutiny Onsite Tool for Non-Residential Service Locations – Provider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A200A"/>
    <w:multiLevelType w:val="hybridMultilevel"/>
    <w:tmpl w:val="A27A8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584AE2"/>
    <w:multiLevelType w:val="hybridMultilevel"/>
    <w:tmpl w:val="E6B41504"/>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 w15:restartNumberingAfterBreak="0">
    <w:nsid w:val="04705E25"/>
    <w:multiLevelType w:val="hybridMultilevel"/>
    <w:tmpl w:val="031ED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AC67B2"/>
    <w:multiLevelType w:val="hybridMultilevel"/>
    <w:tmpl w:val="18667E1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66502BF"/>
    <w:multiLevelType w:val="hybridMultilevel"/>
    <w:tmpl w:val="3B50DC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A31795"/>
    <w:multiLevelType w:val="hybridMultilevel"/>
    <w:tmpl w:val="EA647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BA7C9F"/>
    <w:multiLevelType w:val="hybridMultilevel"/>
    <w:tmpl w:val="F34C5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4F0187"/>
    <w:multiLevelType w:val="hybridMultilevel"/>
    <w:tmpl w:val="970C4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CD57470"/>
    <w:multiLevelType w:val="hybridMultilevel"/>
    <w:tmpl w:val="0338B9A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350" w:hanging="180"/>
      </w:pPr>
      <w:rPr>
        <w:rFonts w:ascii="Courier New" w:hAnsi="Courier New" w:cs="Courier New" w:hint="default"/>
      </w:rPr>
    </w:lvl>
    <w:lvl w:ilvl="3" w:tplc="04090005">
      <w:start w:val="1"/>
      <w:numFmt w:val="bullet"/>
      <w:lvlText w:val=""/>
      <w:lvlJc w:val="left"/>
      <w:pPr>
        <w:ind w:left="225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CDD19D5"/>
    <w:multiLevelType w:val="hybridMultilevel"/>
    <w:tmpl w:val="587C0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E44B64"/>
    <w:multiLevelType w:val="hybridMultilevel"/>
    <w:tmpl w:val="1F2051D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08B5A5D"/>
    <w:multiLevelType w:val="hybridMultilevel"/>
    <w:tmpl w:val="DF5A2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2719C2"/>
    <w:multiLevelType w:val="hybridMultilevel"/>
    <w:tmpl w:val="C5D89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B73269"/>
    <w:multiLevelType w:val="hybridMultilevel"/>
    <w:tmpl w:val="6A4C6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46027E"/>
    <w:multiLevelType w:val="hybridMultilevel"/>
    <w:tmpl w:val="71D2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12500A"/>
    <w:multiLevelType w:val="hybridMultilevel"/>
    <w:tmpl w:val="D8ACB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503204"/>
    <w:multiLevelType w:val="hybridMultilevel"/>
    <w:tmpl w:val="A2FC09F2"/>
    <w:lvl w:ilvl="0" w:tplc="17102818">
      <w:start w:val="4"/>
      <w:numFmt w:val="bullet"/>
      <w:lvlText w:val="•"/>
      <w:lvlJc w:val="left"/>
      <w:pPr>
        <w:ind w:left="720" w:hanging="72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27B08E6"/>
    <w:multiLevelType w:val="hybridMultilevel"/>
    <w:tmpl w:val="3F5C05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5002785"/>
    <w:multiLevelType w:val="hybridMultilevel"/>
    <w:tmpl w:val="A8762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60E2E79"/>
    <w:multiLevelType w:val="hybridMultilevel"/>
    <w:tmpl w:val="25B2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495E97"/>
    <w:multiLevelType w:val="hybridMultilevel"/>
    <w:tmpl w:val="0C0ED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222E9E"/>
    <w:multiLevelType w:val="hybridMultilevel"/>
    <w:tmpl w:val="1916D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95E2610"/>
    <w:multiLevelType w:val="hybridMultilevel"/>
    <w:tmpl w:val="D12E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8D487E"/>
    <w:multiLevelType w:val="hybridMultilevel"/>
    <w:tmpl w:val="A12EF9A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2A9F45A4"/>
    <w:multiLevelType w:val="hybridMultilevel"/>
    <w:tmpl w:val="CC2E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7563D9"/>
    <w:multiLevelType w:val="hybridMultilevel"/>
    <w:tmpl w:val="86DE5E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BBF6B99"/>
    <w:multiLevelType w:val="hybridMultilevel"/>
    <w:tmpl w:val="1FBEF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E58169D"/>
    <w:multiLevelType w:val="hybridMultilevel"/>
    <w:tmpl w:val="8B9E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7A753A"/>
    <w:multiLevelType w:val="hybridMultilevel"/>
    <w:tmpl w:val="16BEE4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52331BC"/>
    <w:multiLevelType w:val="multilevel"/>
    <w:tmpl w:val="12B63B7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170"/>
        </w:tabs>
        <w:ind w:left="1170" w:hanging="360"/>
      </w:pPr>
      <w:rPr>
        <w:rFonts w:ascii="Courier New" w:hAnsi="Courier New" w:cs="Courier New"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373E027A"/>
    <w:multiLevelType w:val="hybridMultilevel"/>
    <w:tmpl w:val="6E1CB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C755D6"/>
    <w:multiLevelType w:val="hybridMultilevel"/>
    <w:tmpl w:val="17FC6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7083592"/>
    <w:multiLevelType w:val="hybridMultilevel"/>
    <w:tmpl w:val="D4FC8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7874888"/>
    <w:multiLevelType w:val="hybridMultilevel"/>
    <w:tmpl w:val="BB844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80934A9"/>
    <w:multiLevelType w:val="hybridMultilevel"/>
    <w:tmpl w:val="FCE22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88562F"/>
    <w:multiLevelType w:val="hybridMultilevel"/>
    <w:tmpl w:val="1FD0BF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B81103"/>
    <w:multiLevelType w:val="hybridMultilevel"/>
    <w:tmpl w:val="A5C4D252"/>
    <w:lvl w:ilvl="0" w:tplc="B0D2EE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493F38"/>
    <w:multiLevelType w:val="hybridMultilevel"/>
    <w:tmpl w:val="F9944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CA1B9C"/>
    <w:multiLevelType w:val="hybridMultilevel"/>
    <w:tmpl w:val="1B04D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55A7DC5"/>
    <w:multiLevelType w:val="hybridMultilevel"/>
    <w:tmpl w:val="610EC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795D50"/>
    <w:multiLevelType w:val="hybridMultilevel"/>
    <w:tmpl w:val="265E31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CE42FB4"/>
    <w:multiLevelType w:val="hybridMultilevel"/>
    <w:tmpl w:val="9EBCF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564AE8"/>
    <w:multiLevelType w:val="hybridMultilevel"/>
    <w:tmpl w:val="C710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30070B"/>
    <w:multiLevelType w:val="hybridMultilevel"/>
    <w:tmpl w:val="5644E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3D8788D"/>
    <w:multiLevelType w:val="hybridMultilevel"/>
    <w:tmpl w:val="1BE81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60D2898"/>
    <w:multiLevelType w:val="hybridMultilevel"/>
    <w:tmpl w:val="ECD0A1F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6C23F28"/>
    <w:multiLevelType w:val="hybridMultilevel"/>
    <w:tmpl w:val="E592D68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9E4033E"/>
    <w:multiLevelType w:val="hybridMultilevel"/>
    <w:tmpl w:val="2EDE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3"/>
  </w:num>
  <w:num w:numId="3">
    <w:abstractNumId w:val="38"/>
  </w:num>
  <w:num w:numId="4">
    <w:abstractNumId w:val="36"/>
  </w:num>
  <w:num w:numId="5">
    <w:abstractNumId w:val="29"/>
  </w:num>
  <w:num w:numId="6">
    <w:abstractNumId w:val="8"/>
  </w:num>
  <w:num w:numId="7">
    <w:abstractNumId w:val="30"/>
  </w:num>
  <w:num w:numId="8">
    <w:abstractNumId w:val="34"/>
  </w:num>
  <w:num w:numId="9">
    <w:abstractNumId w:val="10"/>
  </w:num>
  <w:num w:numId="10">
    <w:abstractNumId w:val="15"/>
  </w:num>
  <w:num w:numId="11">
    <w:abstractNumId w:val="31"/>
  </w:num>
  <w:num w:numId="12">
    <w:abstractNumId w:val="23"/>
  </w:num>
  <w:num w:numId="13">
    <w:abstractNumId w:val="37"/>
  </w:num>
  <w:num w:numId="14">
    <w:abstractNumId w:val="17"/>
  </w:num>
  <w:num w:numId="15">
    <w:abstractNumId w:val="26"/>
  </w:num>
  <w:num w:numId="16">
    <w:abstractNumId w:val="28"/>
  </w:num>
  <w:num w:numId="17">
    <w:abstractNumId w:val="32"/>
  </w:num>
  <w:num w:numId="18">
    <w:abstractNumId w:val="18"/>
  </w:num>
  <w:num w:numId="19">
    <w:abstractNumId w:val="33"/>
  </w:num>
  <w:num w:numId="20">
    <w:abstractNumId w:val="7"/>
  </w:num>
  <w:num w:numId="21">
    <w:abstractNumId w:val="21"/>
  </w:num>
  <w:num w:numId="22">
    <w:abstractNumId w:val="44"/>
  </w:num>
  <w:num w:numId="23">
    <w:abstractNumId w:val="12"/>
  </w:num>
  <w:num w:numId="24">
    <w:abstractNumId w:val="46"/>
  </w:num>
  <w:num w:numId="25">
    <w:abstractNumId w:val="20"/>
  </w:num>
  <w:num w:numId="26">
    <w:abstractNumId w:val="25"/>
  </w:num>
  <w:num w:numId="27">
    <w:abstractNumId w:val="24"/>
  </w:num>
  <w:num w:numId="28">
    <w:abstractNumId w:val="5"/>
  </w:num>
  <w:num w:numId="29">
    <w:abstractNumId w:val="42"/>
  </w:num>
  <w:num w:numId="30">
    <w:abstractNumId w:val="22"/>
  </w:num>
  <w:num w:numId="31">
    <w:abstractNumId w:val="35"/>
  </w:num>
  <w:num w:numId="32">
    <w:abstractNumId w:val="9"/>
  </w:num>
  <w:num w:numId="33">
    <w:abstractNumId w:val="39"/>
  </w:num>
  <w:num w:numId="34">
    <w:abstractNumId w:val="14"/>
  </w:num>
  <w:num w:numId="35">
    <w:abstractNumId w:val="19"/>
  </w:num>
  <w:num w:numId="36">
    <w:abstractNumId w:val="47"/>
  </w:num>
  <w:num w:numId="37">
    <w:abstractNumId w:val="41"/>
  </w:num>
  <w:num w:numId="38">
    <w:abstractNumId w:val="6"/>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0"/>
  </w:num>
  <w:num w:numId="42">
    <w:abstractNumId w:val="45"/>
  </w:num>
  <w:num w:numId="43">
    <w:abstractNumId w:val="13"/>
  </w:num>
  <w:num w:numId="44">
    <w:abstractNumId w:val="27"/>
  </w:num>
  <w:num w:numId="45">
    <w:abstractNumId w:val="2"/>
  </w:num>
  <w:num w:numId="46">
    <w:abstractNumId w:val="1"/>
  </w:num>
  <w:num w:numId="47">
    <w:abstractNumId w:val="11"/>
  </w:num>
  <w:num w:numId="48">
    <w:abstractNumId w:val="16"/>
  </w:num>
  <w:num w:numId="49">
    <w:abstractNumId w:val="4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B9"/>
    <w:rsid w:val="00001114"/>
    <w:rsid w:val="00005606"/>
    <w:rsid w:val="0000646D"/>
    <w:rsid w:val="000154F8"/>
    <w:rsid w:val="00016593"/>
    <w:rsid w:val="000236EF"/>
    <w:rsid w:val="0002403F"/>
    <w:rsid w:val="000241E8"/>
    <w:rsid w:val="00031682"/>
    <w:rsid w:val="00033A24"/>
    <w:rsid w:val="00034753"/>
    <w:rsid w:val="0004103C"/>
    <w:rsid w:val="000452EF"/>
    <w:rsid w:val="00045972"/>
    <w:rsid w:val="000459A9"/>
    <w:rsid w:val="00046A6E"/>
    <w:rsid w:val="00047DEC"/>
    <w:rsid w:val="00050D1E"/>
    <w:rsid w:val="00057587"/>
    <w:rsid w:val="00060421"/>
    <w:rsid w:val="00061990"/>
    <w:rsid w:val="00061C94"/>
    <w:rsid w:val="00063DD5"/>
    <w:rsid w:val="00070041"/>
    <w:rsid w:val="000704B5"/>
    <w:rsid w:val="0007141F"/>
    <w:rsid w:val="00081265"/>
    <w:rsid w:val="0008320B"/>
    <w:rsid w:val="000833FA"/>
    <w:rsid w:val="00084425"/>
    <w:rsid w:val="00086D0C"/>
    <w:rsid w:val="00092C07"/>
    <w:rsid w:val="00094F44"/>
    <w:rsid w:val="00095082"/>
    <w:rsid w:val="00095FEC"/>
    <w:rsid w:val="00096CEF"/>
    <w:rsid w:val="00096FCD"/>
    <w:rsid w:val="000A262B"/>
    <w:rsid w:val="000A289D"/>
    <w:rsid w:val="000A635F"/>
    <w:rsid w:val="000B01EC"/>
    <w:rsid w:val="000B14D3"/>
    <w:rsid w:val="000B1BDF"/>
    <w:rsid w:val="000B32A6"/>
    <w:rsid w:val="000B471D"/>
    <w:rsid w:val="000C0ACE"/>
    <w:rsid w:val="000C28A2"/>
    <w:rsid w:val="000C2D17"/>
    <w:rsid w:val="000C3CEC"/>
    <w:rsid w:val="000C4710"/>
    <w:rsid w:val="000C5FA4"/>
    <w:rsid w:val="000C716A"/>
    <w:rsid w:val="000D0A4E"/>
    <w:rsid w:val="000D2557"/>
    <w:rsid w:val="000D300E"/>
    <w:rsid w:val="000D4208"/>
    <w:rsid w:val="000D4E77"/>
    <w:rsid w:val="000D53BB"/>
    <w:rsid w:val="000D5CD7"/>
    <w:rsid w:val="000E0673"/>
    <w:rsid w:val="000E1EF2"/>
    <w:rsid w:val="000E3C28"/>
    <w:rsid w:val="000F116B"/>
    <w:rsid w:val="000F2606"/>
    <w:rsid w:val="000F2D35"/>
    <w:rsid w:val="000F3D53"/>
    <w:rsid w:val="000F5AB3"/>
    <w:rsid w:val="000F77AA"/>
    <w:rsid w:val="00101191"/>
    <w:rsid w:val="001011E4"/>
    <w:rsid w:val="00101C15"/>
    <w:rsid w:val="00121823"/>
    <w:rsid w:val="001221F3"/>
    <w:rsid w:val="001276AC"/>
    <w:rsid w:val="0013093E"/>
    <w:rsid w:val="001312E3"/>
    <w:rsid w:val="001323D6"/>
    <w:rsid w:val="00132FEA"/>
    <w:rsid w:val="00133068"/>
    <w:rsid w:val="00133D17"/>
    <w:rsid w:val="001343FF"/>
    <w:rsid w:val="00140B1B"/>
    <w:rsid w:val="001456EF"/>
    <w:rsid w:val="00146386"/>
    <w:rsid w:val="00147702"/>
    <w:rsid w:val="0015041C"/>
    <w:rsid w:val="0015253B"/>
    <w:rsid w:val="00152C53"/>
    <w:rsid w:val="001556F6"/>
    <w:rsid w:val="00161DA8"/>
    <w:rsid w:val="00162467"/>
    <w:rsid w:val="00163035"/>
    <w:rsid w:val="00164114"/>
    <w:rsid w:val="00164E00"/>
    <w:rsid w:val="00167094"/>
    <w:rsid w:val="00167F58"/>
    <w:rsid w:val="001725A3"/>
    <w:rsid w:val="00175989"/>
    <w:rsid w:val="00177672"/>
    <w:rsid w:val="0018693A"/>
    <w:rsid w:val="00193DBE"/>
    <w:rsid w:val="00194977"/>
    <w:rsid w:val="001967ED"/>
    <w:rsid w:val="001A6BD2"/>
    <w:rsid w:val="001B158A"/>
    <w:rsid w:val="001B240A"/>
    <w:rsid w:val="001B41D6"/>
    <w:rsid w:val="001B5A17"/>
    <w:rsid w:val="001B7CCC"/>
    <w:rsid w:val="001C1600"/>
    <w:rsid w:val="001C18AA"/>
    <w:rsid w:val="001C214A"/>
    <w:rsid w:val="001C3399"/>
    <w:rsid w:val="001C3938"/>
    <w:rsid w:val="001C4303"/>
    <w:rsid w:val="001C456F"/>
    <w:rsid w:val="001D178D"/>
    <w:rsid w:val="001D1DC2"/>
    <w:rsid w:val="001D260B"/>
    <w:rsid w:val="001D5259"/>
    <w:rsid w:val="001D6C09"/>
    <w:rsid w:val="001D7BCF"/>
    <w:rsid w:val="001E0136"/>
    <w:rsid w:val="001E216C"/>
    <w:rsid w:val="001F27F5"/>
    <w:rsid w:val="00201583"/>
    <w:rsid w:val="00201CDC"/>
    <w:rsid w:val="00201F08"/>
    <w:rsid w:val="00207647"/>
    <w:rsid w:val="00213620"/>
    <w:rsid w:val="002218A9"/>
    <w:rsid w:val="002218C2"/>
    <w:rsid w:val="00224DB9"/>
    <w:rsid w:val="00225BA3"/>
    <w:rsid w:val="00226905"/>
    <w:rsid w:val="002334BD"/>
    <w:rsid w:val="00237402"/>
    <w:rsid w:val="00240051"/>
    <w:rsid w:val="0024104D"/>
    <w:rsid w:val="0024255B"/>
    <w:rsid w:val="0024675B"/>
    <w:rsid w:val="00255857"/>
    <w:rsid w:val="002674B5"/>
    <w:rsid w:val="0026759A"/>
    <w:rsid w:val="002711C6"/>
    <w:rsid w:val="00271F3A"/>
    <w:rsid w:val="002768D4"/>
    <w:rsid w:val="0028093C"/>
    <w:rsid w:val="00281DC6"/>
    <w:rsid w:val="00282A49"/>
    <w:rsid w:val="002837D0"/>
    <w:rsid w:val="00286179"/>
    <w:rsid w:val="00286999"/>
    <w:rsid w:val="00286C91"/>
    <w:rsid w:val="00286F4C"/>
    <w:rsid w:val="00287194"/>
    <w:rsid w:val="00290426"/>
    <w:rsid w:val="0029652F"/>
    <w:rsid w:val="00296EF1"/>
    <w:rsid w:val="002A040B"/>
    <w:rsid w:val="002A192A"/>
    <w:rsid w:val="002A3C5A"/>
    <w:rsid w:val="002A55C5"/>
    <w:rsid w:val="002A674D"/>
    <w:rsid w:val="002B3CAA"/>
    <w:rsid w:val="002B592C"/>
    <w:rsid w:val="002B5A76"/>
    <w:rsid w:val="002B78D4"/>
    <w:rsid w:val="002C0BE2"/>
    <w:rsid w:val="002C273C"/>
    <w:rsid w:val="002C3541"/>
    <w:rsid w:val="002C48D7"/>
    <w:rsid w:val="002C5575"/>
    <w:rsid w:val="002D1272"/>
    <w:rsid w:val="002D2264"/>
    <w:rsid w:val="002D4207"/>
    <w:rsid w:val="002D5C3E"/>
    <w:rsid w:val="002D638D"/>
    <w:rsid w:val="002D6EAB"/>
    <w:rsid w:val="002E0C58"/>
    <w:rsid w:val="002E246E"/>
    <w:rsid w:val="002E3C95"/>
    <w:rsid w:val="002F0966"/>
    <w:rsid w:val="002F1DA5"/>
    <w:rsid w:val="002F3517"/>
    <w:rsid w:val="002F7A90"/>
    <w:rsid w:val="00301B31"/>
    <w:rsid w:val="00301F4E"/>
    <w:rsid w:val="00303957"/>
    <w:rsid w:val="003042C5"/>
    <w:rsid w:val="003062CE"/>
    <w:rsid w:val="00307922"/>
    <w:rsid w:val="0031641C"/>
    <w:rsid w:val="0031659A"/>
    <w:rsid w:val="00321859"/>
    <w:rsid w:val="00322053"/>
    <w:rsid w:val="003223E3"/>
    <w:rsid w:val="00325EBE"/>
    <w:rsid w:val="003306FE"/>
    <w:rsid w:val="003316E7"/>
    <w:rsid w:val="00335BB7"/>
    <w:rsid w:val="003370D3"/>
    <w:rsid w:val="00337E4B"/>
    <w:rsid w:val="003407E5"/>
    <w:rsid w:val="003458D3"/>
    <w:rsid w:val="003468B4"/>
    <w:rsid w:val="00351090"/>
    <w:rsid w:val="00351A4D"/>
    <w:rsid w:val="003520CC"/>
    <w:rsid w:val="00355454"/>
    <w:rsid w:val="00363070"/>
    <w:rsid w:val="003636DC"/>
    <w:rsid w:val="00363C6E"/>
    <w:rsid w:val="003657A4"/>
    <w:rsid w:val="00367617"/>
    <w:rsid w:val="00374D43"/>
    <w:rsid w:val="00377BCA"/>
    <w:rsid w:val="00377D2B"/>
    <w:rsid w:val="003807AD"/>
    <w:rsid w:val="00381262"/>
    <w:rsid w:val="00384B5F"/>
    <w:rsid w:val="00386E07"/>
    <w:rsid w:val="00392245"/>
    <w:rsid w:val="00392636"/>
    <w:rsid w:val="00394346"/>
    <w:rsid w:val="00394E9D"/>
    <w:rsid w:val="003A2223"/>
    <w:rsid w:val="003A650C"/>
    <w:rsid w:val="003B2CA0"/>
    <w:rsid w:val="003B4C4E"/>
    <w:rsid w:val="003B50B9"/>
    <w:rsid w:val="003B78B6"/>
    <w:rsid w:val="003C0CB8"/>
    <w:rsid w:val="003C2E00"/>
    <w:rsid w:val="003D04E8"/>
    <w:rsid w:val="003D295E"/>
    <w:rsid w:val="003D68CC"/>
    <w:rsid w:val="003D6EEC"/>
    <w:rsid w:val="003E02CB"/>
    <w:rsid w:val="003E3D9A"/>
    <w:rsid w:val="003E47D2"/>
    <w:rsid w:val="003F24F3"/>
    <w:rsid w:val="003F2D38"/>
    <w:rsid w:val="003F3214"/>
    <w:rsid w:val="003F6175"/>
    <w:rsid w:val="00401DC3"/>
    <w:rsid w:val="004023F6"/>
    <w:rsid w:val="00403B2E"/>
    <w:rsid w:val="0040561A"/>
    <w:rsid w:val="00406BD4"/>
    <w:rsid w:val="004072E9"/>
    <w:rsid w:val="00407FE6"/>
    <w:rsid w:val="00410D8D"/>
    <w:rsid w:val="00411F2A"/>
    <w:rsid w:val="004125F9"/>
    <w:rsid w:val="00414C3F"/>
    <w:rsid w:val="00415B94"/>
    <w:rsid w:val="004169F5"/>
    <w:rsid w:val="004218DE"/>
    <w:rsid w:val="0042313C"/>
    <w:rsid w:val="004242B7"/>
    <w:rsid w:val="00424535"/>
    <w:rsid w:val="004275F0"/>
    <w:rsid w:val="00430373"/>
    <w:rsid w:val="00430736"/>
    <w:rsid w:val="0043267A"/>
    <w:rsid w:val="00433926"/>
    <w:rsid w:val="0043411A"/>
    <w:rsid w:val="004370A9"/>
    <w:rsid w:val="004425F6"/>
    <w:rsid w:val="0044270B"/>
    <w:rsid w:val="004435D8"/>
    <w:rsid w:val="004454EA"/>
    <w:rsid w:val="00447F21"/>
    <w:rsid w:val="00450ED3"/>
    <w:rsid w:val="0045232B"/>
    <w:rsid w:val="00452472"/>
    <w:rsid w:val="0045360F"/>
    <w:rsid w:val="00464B8A"/>
    <w:rsid w:val="00465677"/>
    <w:rsid w:val="00470151"/>
    <w:rsid w:val="00472760"/>
    <w:rsid w:val="00475480"/>
    <w:rsid w:val="00475546"/>
    <w:rsid w:val="00476C22"/>
    <w:rsid w:val="00476EB8"/>
    <w:rsid w:val="004862D8"/>
    <w:rsid w:val="00492826"/>
    <w:rsid w:val="00495C7E"/>
    <w:rsid w:val="004A2152"/>
    <w:rsid w:val="004A41B5"/>
    <w:rsid w:val="004A6488"/>
    <w:rsid w:val="004B2040"/>
    <w:rsid w:val="004B4514"/>
    <w:rsid w:val="004B5F6D"/>
    <w:rsid w:val="004B6D6E"/>
    <w:rsid w:val="004C164F"/>
    <w:rsid w:val="004C59AB"/>
    <w:rsid w:val="004C7914"/>
    <w:rsid w:val="004D0946"/>
    <w:rsid w:val="004D0CBD"/>
    <w:rsid w:val="004D172D"/>
    <w:rsid w:val="004D3D49"/>
    <w:rsid w:val="004E16E4"/>
    <w:rsid w:val="004E34AE"/>
    <w:rsid w:val="004F1907"/>
    <w:rsid w:val="004F2135"/>
    <w:rsid w:val="004F24F1"/>
    <w:rsid w:val="004F52E6"/>
    <w:rsid w:val="004F747D"/>
    <w:rsid w:val="004F7E1E"/>
    <w:rsid w:val="0050200F"/>
    <w:rsid w:val="005037D4"/>
    <w:rsid w:val="00505D1F"/>
    <w:rsid w:val="00510B9C"/>
    <w:rsid w:val="0051189E"/>
    <w:rsid w:val="00511EC3"/>
    <w:rsid w:val="00512930"/>
    <w:rsid w:val="00513702"/>
    <w:rsid w:val="00514018"/>
    <w:rsid w:val="00515AE5"/>
    <w:rsid w:val="00515B78"/>
    <w:rsid w:val="00515EB6"/>
    <w:rsid w:val="00517C09"/>
    <w:rsid w:val="00520003"/>
    <w:rsid w:val="00523BCA"/>
    <w:rsid w:val="00524867"/>
    <w:rsid w:val="00526B27"/>
    <w:rsid w:val="0054057B"/>
    <w:rsid w:val="005405BA"/>
    <w:rsid w:val="00542542"/>
    <w:rsid w:val="00544368"/>
    <w:rsid w:val="005445C0"/>
    <w:rsid w:val="005541DC"/>
    <w:rsid w:val="00555069"/>
    <w:rsid w:val="005613D7"/>
    <w:rsid w:val="00570A22"/>
    <w:rsid w:val="005711C7"/>
    <w:rsid w:val="00572408"/>
    <w:rsid w:val="0057485F"/>
    <w:rsid w:val="0057491E"/>
    <w:rsid w:val="00576F10"/>
    <w:rsid w:val="0057750C"/>
    <w:rsid w:val="00577D18"/>
    <w:rsid w:val="00586B79"/>
    <w:rsid w:val="005907B4"/>
    <w:rsid w:val="005926B5"/>
    <w:rsid w:val="0059582D"/>
    <w:rsid w:val="0059698E"/>
    <w:rsid w:val="00596B84"/>
    <w:rsid w:val="005A26E5"/>
    <w:rsid w:val="005A2D00"/>
    <w:rsid w:val="005A3CAD"/>
    <w:rsid w:val="005A52B9"/>
    <w:rsid w:val="005A758B"/>
    <w:rsid w:val="005A7AA8"/>
    <w:rsid w:val="005B0664"/>
    <w:rsid w:val="005B08E1"/>
    <w:rsid w:val="005B159B"/>
    <w:rsid w:val="005B2384"/>
    <w:rsid w:val="005B2DDA"/>
    <w:rsid w:val="005B4EE2"/>
    <w:rsid w:val="005B630E"/>
    <w:rsid w:val="005B69BB"/>
    <w:rsid w:val="005B79AE"/>
    <w:rsid w:val="005D0BFC"/>
    <w:rsid w:val="005D4999"/>
    <w:rsid w:val="005D4AA2"/>
    <w:rsid w:val="005D6DFD"/>
    <w:rsid w:val="005D7ABD"/>
    <w:rsid w:val="005E077C"/>
    <w:rsid w:val="005E1A9B"/>
    <w:rsid w:val="005E44A4"/>
    <w:rsid w:val="005E7FB5"/>
    <w:rsid w:val="005F393C"/>
    <w:rsid w:val="005F4BF7"/>
    <w:rsid w:val="005F66F3"/>
    <w:rsid w:val="00600402"/>
    <w:rsid w:val="00600A05"/>
    <w:rsid w:val="00601B3D"/>
    <w:rsid w:val="0060207B"/>
    <w:rsid w:val="00604A2B"/>
    <w:rsid w:val="00605DA0"/>
    <w:rsid w:val="00613A7E"/>
    <w:rsid w:val="006143F1"/>
    <w:rsid w:val="00614FC7"/>
    <w:rsid w:val="006177A4"/>
    <w:rsid w:val="00623B94"/>
    <w:rsid w:val="0063066C"/>
    <w:rsid w:val="0063525C"/>
    <w:rsid w:val="006357C7"/>
    <w:rsid w:val="00637724"/>
    <w:rsid w:val="00641DA3"/>
    <w:rsid w:val="00642B50"/>
    <w:rsid w:val="006514DD"/>
    <w:rsid w:val="00651849"/>
    <w:rsid w:val="00652474"/>
    <w:rsid w:val="006526C3"/>
    <w:rsid w:val="006539F4"/>
    <w:rsid w:val="006540B2"/>
    <w:rsid w:val="0065464A"/>
    <w:rsid w:val="00660172"/>
    <w:rsid w:val="00665D36"/>
    <w:rsid w:val="00667454"/>
    <w:rsid w:val="006674A1"/>
    <w:rsid w:val="00667D20"/>
    <w:rsid w:val="00670C01"/>
    <w:rsid w:val="00670FF8"/>
    <w:rsid w:val="00672EDF"/>
    <w:rsid w:val="00673F9E"/>
    <w:rsid w:val="00674D81"/>
    <w:rsid w:val="006767DF"/>
    <w:rsid w:val="00677B5E"/>
    <w:rsid w:val="00682DAE"/>
    <w:rsid w:val="006847C3"/>
    <w:rsid w:val="00685B51"/>
    <w:rsid w:val="0068716C"/>
    <w:rsid w:val="00687EC3"/>
    <w:rsid w:val="0069108F"/>
    <w:rsid w:val="006A1769"/>
    <w:rsid w:val="006A68ED"/>
    <w:rsid w:val="006A7A40"/>
    <w:rsid w:val="006B007D"/>
    <w:rsid w:val="006B2826"/>
    <w:rsid w:val="006B338F"/>
    <w:rsid w:val="006B4D15"/>
    <w:rsid w:val="006B4E10"/>
    <w:rsid w:val="006B77A5"/>
    <w:rsid w:val="006C584F"/>
    <w:rsid w:val="006C618C"/>
    <w:rsid w:val="006C6493"/>
    <w:rsid w:val="006D4443"/>
    <w:rsid w:val="006D4AF8"/>
    <w:rsid w:val="006E00D0"/>
    <w:rsid w:val="006E1D49"/>
    <w:rsid w:val="006E64CE"/>
    <w:rsid w:val="006E6F99"/>
    <w:rsid w:val="006F4B58"/>
    <w:rsid w:val="006F73A3"/>
    <w:rsid w:val="00707B0A"/>
    <w:rsid w:val="007106F5"/>
    <w:rsid w:val="007109A5"/>
    <w:rsid w:val="00710B25"/>
    <w:rsid w:val="00713F66"/>
    <w:rsid w:val="007151AE"/>
    <w:rsid w:val="00726CE2"/>
    <w:rsid w:val="00735B88"/>
    <w:rsid w:val="00736F98"/>
    <w:rsid w:val="007374DB"/>
    <w:rsid w:val="00740A53"/>
    <w:rsid w:val="00740D1E"/>
    <w:rsid w:val="00742CEB"/>
    <w:rsid w:val="0074357E"/>
    <w:rsid w:val="00746AC2"/>
    <w:rsid w:val="0074791B"/>
    <w:rsid w:val="00747CCA"/>
    <w:rsid w:val="00757DC6"/>
    <w:rsid w:val="00760CB7"/>
    <w:rsid w:val="00761F95"/>
    <w:rsid w:val="0076580C"/>
    <w:rsid w:val="007715B5"/>
    <w:rsid w:val="00771D9B"/>
    <w:rsid w:val="00774F91"/>
    <w:rsid w:val="00775D06"/>
    <w:rsid w:val="007762F1"/>
    <w:rsid w:val="00784594"/>
    <w:rsid w:val="00785B9D"/>
    <w:rsid w:val="00787095"/>
    <w:rsid w:val="007873FC"/>
    <w:rsid w:val="00787B0C"/>
    <w:rsid w:val="007A29B0"/>
    <w:rsid w:val="007A71D2"/>
    <w:rsid w:val="007B11DE"/>
    <w:rsid w:val="007B126D"/>
    <w:rsid w:val="007B4EA5"/>
    <w:rsid w:val="007B520E"/>
    <w:rsid w:val="007C01EA"/>
    <w:rsid w:val="007C199F"/>
    <w:rsid w:val="007C5335"/>
    <w:rsid w:val="007D1EEB"/>
    <w:rsid w:val="007D20BE"/>
    <w:rsid w:val="007D75DD"/>
    <w:rsid w:val="007E045D"/>
    <w:rsid w:val="007E05BA"/>
    <w:rsid w:val="007E4EFE"/>
    <w:rsid w:val="007E67D5"/>
    <w:rsid w:val="007F0B56"/>
    <w:rsid w:val="007F2949"/>
    <w:rsid w:val="007F2B32"/>
    <w:rsid w:val="008053CF"/>
    <w:rsid w:val="008064F7"/>
    <w:rsid w:val="00807B2A"/>
    <w:rsid w:val="00810ECB"/>
    <w:rsid w:val="00810F6F"/>
    <w:rsid w:val="0081245C"/>
    <w:rsid w:val="00812AFF"/>
    <w:rsid w:val="00813563"/>
    <w:rsid w:val="00815F4F"/>
    <w:rsid w:val="00816121"/>
    <w:rsid w:val="00817C6A"/>
    <w:rsid w:val="0082079D"/>
    <w:rsid w:val="00827DD7"/>
    <w:rsid w:val="00831FD7"/>
    <w:rsid w:val="008328BD"/>
    <w:rsid w:val="00833F56"/>
    <w:rsid w:val="008346DD"/>
    <w:rsid w:val="00835752"/>
    <w:rsid w:val="00835762"/>
    <w:rsid w:val="008450FF"/>
    <w:rsid w:val="00850D19"/>
    <w:rsid w:val="00851FA4"/>
    <w:rsid w:val="008611B8"/>
    <w:rsid w:val="0086281F"/>
    <w:rsid w:val="008669EE"/>
    <w:rsid w:val="008673D9"/>
    <w:rsid w:val="00873F17"/>
    <w:rsid w:val="00874B27"/>
    <w:rsid w:val="008756EB"/>
    <w:rsid w:val="00877E84"/>
    <w:rsid w:val="00880455"/>
    <w:rsid w:val="00882F73"/>
    <w:rsid w:val="00886637"/>
    <w:rsid w:val="00886C82"/>
    <w:rsid w:val="0088777C"/>
    <w:rsid w:val="008903AE"/>
    <w:rsid w:val="00890D8B"/>
    <w:rsid w:val="00890E0A"/>
    <w:rsid w:val="00890E7C"/>
    <w:rsid w:val="008913BD"/>
    <w:rsid w:val="00893618"/>
    <w:rsid w:val="0089417A"/>
    <w:rsid w:val="0089668E"/>
    <w:rsid w:val="008A098D"/>
    <w:rsid w:val="008A4F9B"/>
    <w:rsid w:val="008A7077"/>
    <w:rsid w:val="008A7B4B"/>
    <w:rsid w:val="008B545F"/>
    <w:rsid w:val="008B565F"/>
    <w:rsid w:val="008B7A90"/>
    <w:rsid w:val="008C0586"/>
    <w:rsid w:val="008C391E"/>
    <w:rsid w:val="008C48D3"/>
    <w:rsid w:val="008C565F"/>
    <w:rsid w:val="008C6E4A"/>
    <w:rsid w:val="008D213A"/>
    <w:rsid w:val="008E06B8"/>
    <w:rsid w:val="008E075E"/>
    <w:rsid w:val="008E4352"/>
    <w:rsid w:val="008F03AB"/>
    <w:rsid w:val="008F2298"/>
    <w:rsid w:val="008F29F0"/>
    <w:rsid w:val="008F7AAC"/>
    <w:rsid w:val="008F7D1B"/>
    <w:rsid w:val="00901AC8"/>
    <w:rsid w:val="0090313C"/>
    <w:rsid w:val="009038D6"/>
    <w:rsid w:val="0090400A"/>
    <w:rsid w:val="00904CDA"/>
    <w:rsid w:val="00910E05"/>
    <w:rsid w:val="00920B88"/>
    <w:rsid w:val="00923695"/>
    <w:rsid w:val="0092478D"/>
    <w:rsid w:val="009248F6"/>
    <w:rsid w:val="00927106"/>
    <w:rsid w:val="009325C2"/>
    <w:rsid w:val="00932F1F"/>
    <w:rsid w:val="0093352A"/>
    <w:rsid w:val="0093555A"/>
    <w:rsid w:val="009366F8"/>
    <w:rsid w:val="0094232D"/>
    <w:rsid w:val="00944096"/>
    <w:rsid w:val="009469F9"/>
    <w:rsid w:val="0094762A"/>
    <w:rsid w:val="00947C14"/>
    <w:rsid w:val="00950B3F"/>
    <w:rsid w:val="00954828"/>
    <w:rsid w:val="00955214"/>
    <w:rsid w:val="0095600E"/>
    <w:rsid w:val="009563A6"/>
    <w:rsid w:val="00960364"/>
    <w:rsid w:val="00960D79"/>
    <w:rsid w:val="00964CB7"/>
    <w:rsid w:val="0096577C"/>
    <w:rsid w:val="00966F2C"/>
    <w:rsid w:val="00967B75"/>
    <w:rsid w:val="00972DAE"/>
    <w:rsid w:val="00976DD9"/>
    <w:rsid w:val="0098044A"/>
    <w:rsid w:val="009806C9"/>
    <w:rsid w:val="00987F8D"/>
    <w:rsid w:val="00990FE7"/>
    <w:rsid w:val="009917A0"/>
    <w:rsid w:val="009970E2"/>
    <w:rsid w:val="009A0541"/>
    <w:rsid w:val="009A1050"/>
    <w:rsid w:val="009A4A8E"/>
    <w:rsid w:val="009A544D"/>
    <w:rsid w:val="009A6B44"/>
    <w:rsid w:val="009B25F6"/>
    <w:rsid w:val="009B3891"/>
    <w:rsid w:val="009B5ACA"/>
    <w:rsid w:val="009C1F68"/>
    <w:rsid w:val="009D06A8"/>
    <w:rsid w:val="009D3731"/>
    <w:rsid w:val="009D508A"/>
    <w:rsid w:val="009D5917"/>
    <w:rsid w:val="009D65AE"/>
    <w:rsid w:val="009E1B72"/>
    <w:rsid w:val="009E6CD3"/>
    <w:rsid w:val="009F1C46"/>
    <w:rsid w:val="009F4485"/>
    <w:rsid w:val="009F4B71"/>
    <w:rsid w:val="009F651C"/>
    <w:rsid w:val="00A00EC8"/>
    <w:rsid w:val="00A02C56"/>
    <w:rsid w:val="00A03A53"/>
    <w:rsid w:val="00A04BC4"/>
    <w:rsid w:val="00A0698D"/>
    <w:rsid w:val="00A22DC0"/>
    <w:rsid w:val="00A25810"/>
    <w:rsid w:val="00A25E90"/>
    <w:rsid w:val="00A30681"/>
    <w:rsid w:val="00A309F8"/>
    <w:rsid w:val="00A37E3E"/>
    <w:rsid w:val="00A418CC"/>
    <w:rsid w:val="00A451EF"/>
    <w:rsid w:val="00A46D73"/>
    <w:rsid w:val="00A4755C"/>
    <w:rsid w:val="00A50A63"/>
    <w:rsid w:val="00A50B2A"/>
    <w:rsid w:val="00A51699"/>
    <w:rsid w:val="00A61C4C"/>
    <w:rsid w:val="00A61F7F"/>
    <w:rsid w:val="00A664CC"/>
    <w:rsid w:val="00A712F1"/>
    <w:rsid w:val="00A716FE"/>
    <w:rsid w:val="00A73BE1"/>
    <w:rsid w:val="00A752C4"/>
    <w:rsid w:val="00A802D2"/>
    <w:rsid w:val="00A808AC"/>
    <w:rsid w:val="00A80C88"/>
    <w:rsid w:val="00A81BC0"/>
    <w:rsid w:val="00A84DE5"/>
    <w:rsid w:val="00A86557"/>
    <w:rsid w:val="00A8758E"/>
    <w:rsid w:val="00A87777"/>
    <w:rsid w:val="00A87959"/>
    <w:rsid w:val="00A9299E"/>
    <w:rsid w:val="00AA28B4"/>
    <w:rsid w:val="00AA30FC"/>
    <w:rsid w:val="00AA464A"/>
    <w:rsid w:val="00AA79DC"/>
    <w:rsid w:val="00AB3399"/>
    <w:rsid w:val="00AB67D2"/>
    <w:rsid w:val="00AC0DE2"/>
    <w:rsid w:val="00AC0E92"/>
    <w:rsid w:val="00AC2883"/>
    <w:rsid w:val="00AC2DF3"/>
    <w:rsid w:val="00AC315E"/>
    <w:rsid w:val="00AC33FA"/>
    <w:rsid w:val="00AC3745"/>
    <w:rsid w:val="00AC53F2"/>
    <w:rsid w:val="00AC5581"/>
    <w:rsid w:val="00AC7459"/>
    <w:rsid w:val="00AC74BE"/>
    <w:rsid w:val="00AD11F1"/>
    <w:rsid w:val="00AD193D"/>
    <w:rsid w:val="00AD1F3D"/>
    <w:rsid w:val="00AD61D0"/>
    <w:rsid w:val="00AD79E1"/>
    <w:rsid w:val="00AE0284"/>
    <w:rsid w:val="00AE0F96"/>
    <w:rsid w:val="00AE4BD6"/>
    <w:rsid w:val="00AE7CAC"/>
    <w:rsid w:val="00AF3E0A"/>
    <w:rsid w:val="00AF3E8D"/>
    <w:rsid w:val="00AF6D0B"/>
    <w:rsid w:val="00AF7D13"/>
    <w:rsid w:val="00B01621"/>
    <w:rsid w:val="00B04ADD"/>
    <w:rsid w:val="00B07616"/>
    <w:rsid w:val="00B111EC"/>
    <w:rsid w:val="00B11952"/>
    <w:rsid w:val="00B1733A"/>
    <w:rsid w:val="00B22E17"/>
    <w:rsid w:val="00B23707"/>
    <w:rsid w:val="00B273CD"/>
    <w:rsid w:val="00B27CB5"/>
    <w:rsid w:val="00B32079"/>
    <w:rsid w:val="00B35FE9"/>
    <w:rsid w:val="00B40F05"/>
    <w:rsid w:val="00B40F51"/>
    <w:rsid w:val="00B44BCE"/>
    <w:rsid w:val="00B45666"/>
    <w:rsid w:val="00B45BAA"/>
    <w:rsid w:val="00B46C4B"/>
    <w:rsid w:val="00B52978"/>
    <w:rsid w:val="00B52F6A"/>
    <w:rsid w:val="00B5405B"/>
    <w:rsid w:val="00B612B7"/>
    <w:rsid w:val="00B6396A"/>
    <w:rsid w:val="00B65286"/>
    <w:rsid w:val="00B6629F"/>
    <w:rsid w:val="00B67CCB"/>
    <w:rsid w:val="00B70D9E"/>
    <w:rsid w:val="00B72118"/>
    <w:rsid w:val="00B747C8"/>
    <w:rsid w:val="00B75191"/>
    <w:rsid w:val="00B77B69"/>
    <w:rsid w:val="00B86ADF"/>
    <w:rsid w:val="00B86E44"/>
    <w:rsid w:val="00B915E0"/>
    <w:rsid w:val="00B92FD2"/>
    <w:rsid w:val="00B939BD"/>
    <w:rsid w:val="00B95893"/>
    <w:rsid w:val="00B97C03"/>
    <w:rsid w:val="00BA09C9"/>
    <w:rsid w:val="00BA15BF"/>
    <w:rsid w:val="00BA2544"/>
    <w:rsid w:val="00BA2DD2"/>
    <w:rsid w:val="00BA4D72"/>
    <w:rsid w:val="00BA6264"/>
    <w:rsid w:val="00BA6CF6"/>
    <w:rsid w:val="00BA7546"/>
    <w:rsid w:val="00BA7916"/>
    <w:rsid w:val="00BB2792"/>
    <w:rsid w:val="00BB31C0"/>
    <w:rsid w:val="00BB35FA"/>
    <w:rsid w:val="00BC0246"/>
    <w:rsid w:val="00BC35FD"/>
    <w:rsid w:val="00BC3E99"/>
    <w:rsid w:val="00BC46CE"/>
    <w:rsid w:val="00BC5785"/>
    <w:rsid w:val="00BD02FD"/>
    <w:rsid w:val="00BD2A2C"/>
    <w:rsid w:val="00BD59D2"/>
    <w:rsid w:val="00BD60AA"/>
    <w:rsid w:val="00BD617A"/>
    <w:rsid w:val="00BD6822"/>
    <w:rsid w:val="00BE2108"/>
    <w:rsid w:val="00BE44B8"/>
    <w:rsid w:val="00BE4901"/>
    <w:rsid w:val="00BF0ADE"/>
    <w:rsid w:val="00BF1879"/>
    <w:rsid w:val="00BF32A7"/>
    <w:rsid w:val="00BF38BC"/>
    <w:rsid w:val="00C03224"/>
    <w:rsid w:val="00C07A27"/>
    <w:rsid w:val="00C07A49"/>
    <w:rsid w:val="00C12814"/>
    <w:rsid w:val="00C12B8D"/>
    <w:rsid w:val="00C13068"/>
    <w:rsid w:val="00C13132"/>
    <w:rsid w:val="00C1340E"/>
    <w:rsid w:val="00C155AF"/>
    <w:rsid w:val="00C1749D"/>
    <w:rsid w:val="00C20205"/>
    <w:rsid w:val="00C23D12"/>
    <w:rsid w:val="00C265B4"/>
    <w:rsid w:val="00C31995"/>
    <w:rsid w:val="00C323FC"/>
    <w:rsid w:val="00C32D88"/>
    <w:rsid w:val="00C3420C"/>
    <w:rsid w:val="00C373B9"/>
    <w:rsid w:val="00C44AE4"/>
    <w:rsid w:val="00C520D4"/>
    <w:rsid w:val="00C52D77"/>
    <w:rsid w:val="00C532DD"/>
    <w:rsid w:val="00C55563"/>
    <w:rsid w:val="00C61722"/>
    <w:rsid w:val="00C636DE"/>
    <w:rsid w:val="00C64FC8"/>
    <w:rsid w:val="00C67758"/>
    <w:rsid w:val="00C72A4C"/>
    <w:rsid w:val="00C73F4F"/>
    <w:rsid w:val="00C76600"/>
    <w:rsid w:val="00C77342"/>
    <w:rsid w:val="00C8128A"/>
    <w:rsid w:val="00C9037E"/>
    <w:rsid w:val="00C90DCF"/>
    <w:rsid w:val="00C91693"/>
    <w:rsid w:val="00C93415"/>
    <w:rsid w:val="00CA03FF"/>
    <w:rsid w:val="00CA1BFA"/>
    <w:rsid w:val="00CA3946"/>
    <w:rsid w:val="00CA3F88"/>
    <w:rsid w:val="00CA7A89"/>
    <w:rsid w:val="00CB00E0"/>
    <w:rsid w:val="00CB2C78"/>
    <w:rsid w:val="00CB3651"/>
    <w:rsid w:val="00CB5FC0"/>
    <w:rsid w:val="00CB64B7"/>
    <w:rsid w:val="00CC05F7"/>
    <w:rsid w:val="00CC149E"/>
    <w:rsid w:val="00CD0421"/>
    <w:rsid w:val="00CD2047"/>
    <w:rsid w:val="00CD30E6"/>
    <w:rsid w:val="00CD40E9"/>
    <w:rsid w:val="00CD723E"/>
    <w:rsid w:val="00CE2D12"/>
    <w:rsid w:val="00CE41D7"/>
    <w:rsid w:val="00CE5AE7"/>
    <w:rsid w:val="00CF207F"/>
    <w:rsid w:val="00CF5F61"/>
    <w:rsid w:val="00CF6EC0"/>
    <w:rsid w:val="00D01833"/>
    <w:rsid w:val="00D019A0"/>
    <w:rsid w:val="00D01CFF"/>
    <w:rsid w:val="00D0419D"/>
    <w:rsid w:val="00D07CFB"/>
    <w:rsid w:val="00D10DBD"/>
    <w:rsid w:val="00D12032"/>
    <w:rsid w:val="00D157A4"/>
    <w:rsid w:val="00D22F22"/>
    <w:rsid w:val="00D30918"/>
    <w:rsid w:val="00D35158"/>
    <w:rsid w:val="00D358A3"/>
    <w:rsid w:val="00D35ABB"/>
    <w:rsid w:val="00D36E4C"/>
    <w:rsid w:val="00D3740B"/>
    <w:rsid w:val="00D37725"/>
    <w:rsid w:val="00D47288"/>
    <w:rsid w:val="00D50088"/>
    <w:rsid w:val="00D5052B"/>
    <w:rsid w:val="00D51869"/>
    <w:rsid w:val="00D52E59"/>
    <w:rsid w:val="00D52ED1"/>
    <w:rsid w:val="00D553EB"/>
    <w:rsid w:val="00D56AC0"/>
    <w:rsid w:val="00D65448"/>
    <w:rsid w:val="00D725A0"/>
    <w:rsid w:val="00D835B6"/>
    <w:rsid w:val="00D840B3"/>
    <w:rsid w:val="00D85851"/>
    <w:rsid w:val="00D85987"/>
    <w:rsid w:val="00D96996"/>
    <w:rsid w:val="00D9797B"/>
    <w:rsid w:val="00DA4D03"/>
    <w:rsid w:val="00DA4D80"/>
    <w:rsid w:val="00DA5FC9"/>
    <w:rsid w:val="00DA6645"/>
    <w:rsid w:val="00DA6AF4"/>
    <w:rsid w:val="00DB6B85"/>
    <w:rsid w:val="00DB7ABB"/>
    <w:rsid w:val="00DB7C77"/>
    <w:rsid w:val="00DC0B83"/>
    <w:rsid w:val="00DC1B2A"/>
    <w:rsid w:val="00DC4AFD"/>
    <w:rsid w:val="00DC5339"/>
    <w:rsid w:val="00DC5DF6"/>
    <w:rsid w:val="00DC7420"/>
    <w:rsid w:val="00DD0010"/>
    <w:rsid w:val="00DD084B"/>
    <w:rsid w:val="00DD1FA3"/>
    <w:rsid w:val="00DD3652"/>
    <w:rsid w:val="00DD6879"/>
    <w:rsid w:val="00DE5138"/>
    <w:rsid w:val="00DE79BF"/>
    <w:rsid w:val="00DF2690"/>
    <w:rsid w:val="00DF40CD"/>
    <w:rsid w:val="00DF4AFC"/>
    <w:rsid w:val="00DF5A84"/>
    <w:rsid w:val="00DF64CC"/>
    <w:rsid w:val="00DF6517"/>
    <w:rsid w:val="00DF7A2B"/>
    <w:rsid w:val="00E022CB"/>
    <w:rsid w:val="00E03315"/>
    <w:rsid w:val="00E0507F"/>
    <w:rsid w:val="00E116B0"/>
    <w:rsid w:val="00E11B76"/>
    <w:rsid w:val="00E16970"/>
    <w:rsid w:val="00E2299C"/>
    <w:rsid w:val="00E24C66"/>
    <w:rsid w:val="00E24F3D"/>
    <w:rsid w:val="00E272F0"/>
    <w:rsid w:val="00E31446"/>
    <w:rsid w:val="00E33733"/>
    <w:rsid w:val="00E3474E"/>
    <w:rsid w:val="00E407EB"/>
    <w:rsid w:val="00E44531"/>
    <w:rsid w:val="00E50BFA"/>
    <w:rsid w:val="00E520D2"/>
    <w:rsid w:val="00E5213B"/>
    <w:rsid w:val="00E53EFD"/>
    <w:rsid w:val="00E55BAA"/>
    <w:rsid w:val="00E60A0B"/>
    <w:rsid w:val="00E65781"/>
    <w:rsid w:val="00E67F7D"/>
    <w:rsid w:val="00E73942"/>
    <w:rsid w:val="00E75A21"/>
    <w:rsid w:val="00E76A10"/>
    <w:rsid w:val="00E77ECD"/>
    <w:rsid w:val="00E80142"/>
    <w:rsid w:val="00E81232"/>
    <w:rsid w:val="00E824D6"/>
    <w:rsid w:val="00E8385E"/>
    <w:rsid w:val="00E8561E"/>
    <w:rsid w:val="00E90053"/>
    <w:rsid w:val="00E91148"/>
    <w:rsid w:val="00E9262B"/>
    <w:rsid w:val="00E927FF"/>
    <w:rsid w:val="00E96DDF"/>
    <w:rsid w:val="00E96EBA"/>
    <w:rsid w:val="00EA00E3"/>
    <w:rsid w:val="00EA6657"/>
    <w:rsid w:val="00EB223E"/>
    <w:rsid w:val="00EB2616"/>
    <w:rsid w:val="00EB3C4C"/>
    <w:rsid w:val="00EB3FB9"/>
    <w:rsid w:val="00EC31D8"/>
    <w:rsid w:val="00EC415E"/>
    <w:rsid w:val="00EC483B"/>
    <w:rsid w:val="00ED012A"/>
    <w:rsid w:val="00ED2364"/>
    <w:rsid w:val="00ED35D5"/>
    <w:rsid w:val="00ED4F0C"/>
    <w:rsid w:val="00ED79D6"/>
    <w:rsid w:val="00EF09FC"/>
    <w:rsid w:val="00EF19B6"/>
    <w:rsid w:val="00EF2FF6"/>
    <w:rsid w:val="00EF3D4B"/>
    <w:rsid w:val="00EF3ECB"/>
    <w:rsid w:val="00EF685C"/>
    <w:rsid w:val="00F01548"/>
    <w:rsid w:val="00F022A6"/>
    <w:rsid w:val="00F02DA9"/>
    <w:rsid w:val="00F0351F"/>
    <w:rsid w:val="00F038E8"/>
    <w:rsid w:val="00F03D1C"/>
    <w:rsid w:val="00F0524F"/>
    <w:rsid w:val="00F05263"/>
    <w:rsid w:val="00F06948"/>
    <w:rsid w:val="00F07C50"/>
    <w:rsid w:val="00F14DE0"/>
    <w:rsid w:val="00F15A73"/>
    <w:rsid w:val="00F163F8"/>
    <w:rsid w:val="00F20AC9"/>
    <w:rsid w:val="00F21B53"/>
    <w:rsid w:val="00F22B53"/>
    <w:rsid w:val="00F23F9B"/>
    <w:rsid w:val="00F24D3D"/>
    <w:rsid w:val="00F2663F"/>
    <w:rsid w:val="00F30037"/>
    <w:rsid w:val="00F35BA0"/>
    <w:rsid w:val="00F40C4A"/>
    <w:rsid w:val="00F42E5E"/>
    <w:rsid w:val="00F432A0"/>
    <w:rsid w:val="00F44C48"/>
    <w:rsid w:val="00F51AC9"/>
    <w:rsid w:val="00F52C7B"/>
    <w:rsid w:val="00F53C4A"/>
    <w:rsid w:val="00F559FF"/>
    <w:rsid w:val="00F5750F"/>
    <w:rsid w:val="00F57E23"/>
    <w:rsid w:val="00F61D79"/>
    <w:rsid w:val="00F648A0"/>
    <w:rsid w:val="00F72495"/>
    <w:rsid w:val="00F741ED"/>
    <w:rsid w:val="00F8022F"/>
    <w:rsid w:val="00F81315"/>
    <w:rsid w:val="00F82075"/>
    <w:rsid w:val="00F84E9E"/>
    <w:rsid w:val="00F8653E"/>
    <w:rsid w:val="00F90A83"/>
    <w:rsid w:val="00FA0663"/>
    <w:rsid w:val="00FA096D"/>
    <w:rsid w:val="00FA1321"/>
    <w:rsid w:val="00FA34A4"/>
    <w:rsid w:val="00FA4A94"/>
    <w:rsid w:val="00FB08D4"/>
    <w:rsid w:val="00FB1B39"/>
    <w:rsid w:val="00FB5990"/>
    <w:rsid w:val="00FC0968"/>
    <w:rsid w:val="00FC0B8D"/>
    <w:rsid w:val="00FC1961"/>
    <w:rsid w:val="00FC2D9A"/>
    <w:rsid w:val="00FC508C"/>
    <w:rsid w:val="00FC7E13"/>
    <w:rsid w:val="00FD0E5F"/>
    <w:rsid w:val="00FE0546"/>
    <w:rsid w:val="00FE3A9D"/>
    <w:rsid w:val="00FE3E26"/>
    <w:rsid w:val="00FE520A"/>
    <w:rsid w:val="00FE5DBE"/>
    <w:rsid w:val="00FE7DB2"/>
    <w:rsid w:val="00FF3CEA"/>
    <w:rsid w:val="00FF5A2D"/>
    <w:rsid w:val="00FF6481"/>
    <w:rsid w:val="00FF72BC"/>
    <w:rsid w:val="02FE6952"/>
    <w:rsid w:val="09D126F7"/>
    <w:rsid w:val="0FD5735D"/>
    <w:rsid w:val="1A8DDA94"/>
    <w:rsid w:val="1A977406"/>
    <w:rsid w:val="2061AA96"/>
    <w:rsid w:val="2595528C"/>
    <w:rsid w:val="28B7DBE2"/>
    <w:rsid w:val="28FDCD96"/>
    <w:rsid w:val="29B36E9F"/>
    <w:rsid w:val="3108DF7B"/>
    <w:rsid w:val="327A2220"/>
    <w:rsid w:val="344FC2D6"/>
    <w:rsid w:val="38397584"/>
    <w:rsid w:val="3C64B935"/>
    <w:rsid w:val="3E5AE620"/>
    <w:rsid w:val="465E071D"/>
    <w:rsid w:val="473748BA"/>
    <w:rsid w:val="47B3ED38"/>
    <w:rsid w:val="48E4E0EC"/>
    <w:rsid w:val="4B00A95A"/>
    <w:rsid w:val="4B8D22ED"/>
    <w:rsid w:val="4C94A7BB"/>
    <w:rsid w:val="4E3B075D"/>
    <w:rsid w:val="50FC18BA"/>
    <w:rsid w:val="54E3819F"/>
    <w:rsid w:val="58A54310"/>
    <w:rsid w:val="5AEF500B"/>
    <w:rsid w:val="5B97556B"/>
    <w:rsid w:val="5DBDAB22"/>
    <w:rsid w:val="5DD27C66"/>
    <w:rsid w:val="629E65A5"/>
    <w:rsid w:val="6413C449"/>
    <w:rsid w:val="67974C66"/>
    <w:rsid w:val="693ACCF7"/>
    <w:rsid w:val="6C64AD62"/>
    <w:rsid w:val="7BF75917"/>
    <w:rsid w:val="7C0D8C1C"/>
    <w:rsid w:val="7C58A92E"/>
    <w:rsid w:val="7E12FEC1"/>
    <w:rsid w:val="7F35EA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77034"/>
  <w15:chartTrackingRefBased/>
  <w15:docId w15:val="{83F81528-067E-47EC-8E78-DB3768CB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F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3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3F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FB9"/>
    <w:rPr>
      <w:rFonts w:ascii="Segoe UI" w:hAnsi="Segoe UI" w:cs="Segoe UI"/>
      <w:sz w:val="18"/>
      <w:szCs w:val="18"/>
    </w:rPr>
  </w:style>
  <w:style w:type="paragraph" w:styleId="ListParagraph">
    <w:name w:val="List Paragraph"/>
    <w:basedOn w:val="Normal"/>
    <w:uiPriority w:val="34"/>
    <w:qFormat/>
    <w:rsid w:val="00EB3FB9"/>
    <w:pPr>
      <w:ind w:left="720"/>
      <w:contextualSpacing/>
    </w:pPr>
  </w:style>
  <w:style w:type="character" w:styleId="CommentReference">
    <w:name w:val="annotation reference"/>
    <w:basedOn w:val="DefaultParagraphFont"/>
    <w:uiPriority w:val="99"/>
    <w:semiHidden/>
    <w:unhideWhenUsed/>
    <w:rsid w:val="00EB3FB9"/>
    <w:rPr>
      <w:sz w:val="16"/>
      <w:szCs w:val="16"/>
    </w:rPr>
  </w:style>
  <w:style w:type="paragraph" w:styleId="CommentText">
    <w:name w:val="annotation text"/>
    <w:basedOn w:val="Normal"/>
    <w:link w:val="CommentTextChar"/>
    <w:uiPriority w:val="99"/>
    <w:unhideWhenUsed/>
    <w:rsid w:val="00EB3FB9"/>
    <w:pPr>
      <w:spacing w:line="240" w:lineRule="auto"/>
    </w:pPr>
    <w:rPr>
      <w:sz w:val="20"/>
      <w:szCs w:val="20"/>
    </w:rPr>
  </w:style>
  <w:style w:type="character" w:customStyle="1" w:styleId="CommentTextChar">
    <w:name w:val="Comment Text Char"/>
    <w:basedOn w:val="DefaultParagraphFont"/>
    <w:link w:val="CommentText"/>
    <w:uiPriority w:val="99"/>
    <w:rsid w:val="00EB3FB9"/>
    <w:rPr>
      <w:sz w:val="20"/>
      <w:szCs w:val="20"/>
    </w:rPr>
  </w:style>
  <w:style w:type="paragraph" w:styleId="Header">
    <w:name w:val="header"/>
    <w:basedOn w:val="Normal"/>
    <w:link w:val="HeaderChar"/>
    <w:uiPriority w:val="99"/>
    <w:unhideWhenUsed/>
    <w:rsid w:val="00EB3F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FB9"/>
  </w:style>
  <w:style w:type="paragraph" w:styleId="Footer">
    <w:name w:val="footer"/>
    <w:basedOn w:val="Normal"/>
    <w:link w:val="FooterChar"/>
    <w:uiPriority w:val="99"/>
    <w:unhideWhenUsed/>
    <w:rsid w:val="00EB3F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FB9"/>
  </w:style>
  <w:style w:type="character" w:customStyle="1" w:styleId="CommentSubjectChar">
    <w:name w:val="Comment Subject Char"/>
    <w:basedOn w:val="CommentTextChar"/>
    <w:link w:val="CommentSubject"/>
    <w:uiPriority w:val="99"/>
    <w:semiHidden/>
    <w:rsid w:val="00EB3FB9"/>
    <w:rPr>
      <w:b/>
      <w:bCs/>
      <w:sz w:val="20"/>
      <w:szCs w:val="20"/>
    </w:rPr>
  </w:style>
  <w:style w:type="paragraph" w:styleId="CommentSubject">
    <w:name w:val="annotation subject"/>
    <w:basedOn w:val="CommentText"/>
    <w:next w:val="CommentText"/>
    <w:link w:val="CommentSubjectChar"/>
    <w:uiPriority w:val="99"/>
    <w:semiHidden/>
    <w:unhideWhenUsed/>
    <w:rsid w:val="00EB3FB9"/>
    <w:rPr>
      <w:b/>
      <w:bCs/>
    </w:rPr>
  </w:style>
  <w:style w:type="character" w:styleId="Hyperlink">
    <w:name w:val="Hyperlink"/>
    <w:basedOn w:val="DefaultParagraphFont"/>
    <w:uiPriority w:val="99"/>
    <w:unhideWhenUsed/>
    <w:rsid w:val="00EB3FB9"/>
    <w:rPr>
      <w:color w:val="0563C1" w:themeColor="hyperlink"/>
      <w:u w:val="single"/>
    </w:rPr>
  </w:style>
  <w:style w:type="paragraph" w:customStyle="1" w:styleId="Default">
    <w:name w:val="Default"/>
    <w:rsid w:val="008064F7"/>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890E7C"/>
  </w:style>
  <w:style w:type="paragraph" w:customStyle="1" w:styleId="paragraph">
    <w:name w:val="paragraph"/>
    <w:basedOn w:val="Normal"/>
    <w:rsid w:val="00C07A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C07A27"/>
  </w:style>
  <w:style w:type="paragraph" w:styleId="FootnoteText">
    <w:name w:val="footnote text"/>
    <w:basedOn w:val="Normal"/>
    <w:link w:val="FootnoteTextChar"/>
    <w:uiPriority w:val="99"/>
    <w:semiHidden/>
    <w:unhideWhenUsed/>
    <w:rsid w:val="00DA66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6645"/>
    <w:rPr>
      <w:sz w:val="20"/>
      <w:szCs w:val="20"/>
    </w:rPr>
  </w:style>
  <w:style w:type="character" w:styleId="FootnoteReference">
    <w:name w:val="footnote reference"/>
    <w:basedOn w:val="DefaultParagraphFont"/>
    <w:uiPriority w:val="99"/>
    <w:semiHidden/>
    <w:unhideWhenUsed/>
    <w:rsid w:val="00DA6645"/>
    <w:rPr>
      <w:vertAlign w:val="superscript"/>
    </w:rPr>
  </w:style>
  <w:style w:type="character" w:styleId="UnresolvedMention">
    <w:name w:val="Unresolved Mention"/>
    <w:basedOn w:val="DefaultParagraphFont"/>
    <w:uiPriority w:val="99"/>
    <w:semiHidden/>
    <w:unhideWhenUsed/>
    <w:rsid w:val="0026759A"/>
    <w:rPr>
      <w:color w:val="605E5C"/>
      <w:shd w:val="clear" w:color="auto" w:fill="E1DFDD"/>
    </w:rPr>
  </w:style>
  <w:style w:type="paragraph" w:styleId="Revision">
    <w:name w:val="Revision"/>
    <w:hidden/>
    <w:uiPriority w:val="99"/>
    <w:semiHidden/>
    <w:rsid w:val="001630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46976">
      <w:bodyDiv w:val="1"/>
      <w:marLeft w:val="0"/>
      <w:marRight w:val="0"/>
      <w:marTop w:val="0"/>
      <w:marBottom w:val="0"/>
      <w:divBdr>
        <w:top w:val="none" w:sz="0" w:space="0" w:color="auto"/>
        <w:left w:val="none" w:sz="0" w:space="0" w:color="auto"/>
        <w:bottom w:val="none" w:sz="0" w:space="0" w:color="auto"/>
        <w:right w:val="none" w:sz="0" w:space="0" w:color="auto"/>
      </w:divBdr>
    </w:div>
    <w:div w:id="227083161">
      <w:bodyDiv w:val="1"/>
      <w:marLeft w:val="0"/>
      <w:marRight w:val="0"/>
      <w:marTop w:val="0"/>
      <w:marBottom w:val="0"/>
      <w:divBdr>
        <w:top w:val="none" w:sz="0" w:space="0" w:color="auto"/>
        <w:left w:val="none" w:sz="0" w:space="0" w:color="auto"/>
        <w:bottom w:val="none" w:sz="0" w:space="0" w:color="auto"/>
        <w:right w:val="none" w:sz="0" w:space="0" w:color="auto"/>
      </w:divBdr>
    </w:div>
    <w:div w:id="324475793">
      <w:bodyDiv w:val="1"/>
      <w:marLeft w:val="0"/>
      <w:marRight w:val="0"/>
      <w:marTop w:val="0"/>
      <w:marBottom w:val="0"/>
      <w:divBdr>
        <w:top w:val="none" w:sz="0" w:space="0" w:color="auto"/>
        <w:left w:val="none" w:sz="0" w:space="0" w:color="auto"/>
        <w:bottom w:val="none" w:sz="0" w:space="0" w:color="auto"/>
        <w:right w:val="none" w:sz="0" w:space="0" w:color="auto"/>
      </w:divBdr>
    </w:div>
    <w:div w:id="579173165">
      <w:bodyDiv w:val="1"/>
      <w:marLeft w:val="0"/>
      <w:marRight w:val="0"/>
      <w:marTop w:val="0"/>
      <w:marBottom w:val="0"/>
      <w:divBdr>
        <w:top w:val="none" w:sz="0" w:space="0" w:color="auto"/>
        <w:left w:val="none" w:sz="0" w:space="0" w:color="auto"/>
        <w:bottom w:val="none" w:sz="0" w:space="0" w:color="auto"/>
        <w:right w:val="none" w:sz="0" w:space="0" w:color="auto"/>
      </w:divBdr>
    </w:div>
    <w:div w:id="1809123125">
      <w:bodyDiv w:val="1"/>
      <w:marLeft w:val="0"/>
      <w:marRight w:val="0"/>
      <w:marTop w:val="0"/>
      <w:marBottom w:val="0"/>
      <w:divBdr>
        <w:top w:val="none" w:sz="0" w:space="0" w:color="auto"/>
        <w:left w:val="none" w:sz="0" w:space="0" w:color="auto"/>
        <w:bottom w:val="none" w:sz="0" w:space="0" w:color="auto"/>
        <w:right w:val="none" w:sz="0" w:space="0" w:color="auto"/>
      </w:divBdr>
      <w:divsChild>
        <w:div w:id="689262643">
          <w:marLeft w:val="0"/>
          <w:marRight w:val="0"/>
          <w:marTop w:val="0"/>
          <w:marBottom w:val="0"/>
          <w:divBdr>
            <w:top w:val="none" w:sz="0" w:space="0" w:color="auto"/>
            <w:left w:val="none" w:sz="0" w:space="0" w:color="auto"/>
            <w:bottom w:val="none" w:sz="0" w:space="0" w:color="auto"/>
            <w:right w:val="none" w:sz="0" w:space="0" w:color="auto"/>
          </w:divBdr>
        </w:div>
        <w:div w:id="1337685604">
          <w:marLeft w:val="0"/>
          <w:marRight w:val="0"/>
          <w:marTop w:val="0"/>
          <w:marBottom w:val="0"/>
          <w:divBdr>
            <w:top w:val="none" w:sz="0" w:space="0" w:color="auto"/>
            <w:left w:val="none" w:sz="0" w:space="0" w:color="auto"/>
            <w:bottom w:val="none" w:sz="0" w:space="0" w:color="auto"/>
            <w:right w:val="none" w:sz="0" w:space="0" w:color="auto"/>
          </w:divBdr>
        </w:div>
        <w:div w:id="1747848417">
          <w:marLeft w:val="0"/>
          <w:marRight w:val="0"/>
          <w:marTop w:val="0"/>
          <w:marBottom w:val="0"/>
          <w:divBdr>
            <w:top w:val="none" w:sz="0" w:space="0" w:color="auto"/>
            <w:left w:val="none" w:sz="0" w:space="0" w:color="auto"/>
            <w:bottom w:val="none" w:sz="0" w:space="0" w:color="auto"/>
            <w:right w:val="none" w:sz="0" w:space="0" w:color="auto"/>
          </w:divBdr>
        </w:div>
        <w:div w:id="2050373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657906329BCF44A4765591192B9308" ma:contentTypeVersion="1" ma:contentTypeDescription="Create a new document." ma:contentTypeScope="" ma:versionID="af56da03940bc6b01d9b0f70f2a74a3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3B9C-CFDD-433D-A165-6742BAD43AAB}">
  <ds:schemaRefs>
    <ds:schemaRef ds:uri="http://schemas.microsoft.com/sharepoint/v3/contenttype/forms"/>
  </ds:schemaRefs>
</ds:datastoreItem>
</file>

<file path=customXml/itemProps2.xml><?xml version="1.0" encoding="utf-8"?>
<ds:datastoreItem xmlns:ds="http://schemas.openxmlformats.org/officeDocument/2006/customXml" ds:itemID="{C50D544F-1469-425F-ACEA-A174DBBB7D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FB1BCE-4E4F-4613-9BF3-AE7D1F1A7B89}"/>
</file>

<file path=customXml/itemProps4.xml><?xml version="1.0" encoding="utf-8"?>
<ds:datastoreItem xmlns:ds="http://schemas.openxmlformats.org/officeDocument/2006/customXml" ds:itemID="{705F856D-9AA0-44CE-879B-40CA7A68B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26</Pages>
  <Words>5412</Words>
  <Characters>30852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Katie-Marie</dc:creator>
  <cp:keywords/>
  <dc:description/>
  <cp:lastModifiedBy>Wilson, Katie-Marie</cp:lastModifiedBy>
  <cp:revision>59</cp:revision>
  <dcterms:created xsi:type="dcterms:W3CDTF">2021-10-25T15:01:00Z</dcterms:created>
  <dcterms:modified xsi:type="dcterms:W3CDTF">2021-11-04T13:49:00Z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0x01010072657906329BCF44A4765591192B9308</vt:lpwstr>
  </property>
  <property fmtid="{D5CDD505-2E9C-101B-9397-08002B2CF9AE}" pid="3" name="Order">
    <vt:r8>27000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